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720A" w14:textId="77777777" w:rsidR="009A4742" w:rsidRDefault="00144252" w:rsidP="00144252">
      <w:pPr>
        <w:pStyle w:val="Date"/>
        <w:spacing w:after="0"/>
        <w:rPr>
          <w:rFonts w:ascii="Roboto" w:hAnsi="Roboto"/>
          <w:b/>
          <w:bCs/>
          <w:sz w:val="26"/>
          <w:szCs w:val="26"/>
          <w:lang w:val="nl-BE"/>
        </w:rPr>
      </w:pPr>
      <w:r w:rsidRPr="00323E8D">
        <w:rPr>
          <w:rFonts w:ascii="Roboto" w:hAnsi="Roboto"/>
          <w:b/>
          <w:bCs/>
          <w:sz w:val="26"/>
          <w:szCs w:val="26"/>
          <w:lang w:val="nl-BE"/>
        </w:rPr>
        <w:t xml:space="preserve">Instructie voor het </w:t>
      </w:r>
      <w:r w:rsidR="00C827DD">
        <w:rPr>
          <w:rFonts w:ascii="Roboto" w:hAnsi="Roboto"/>
          <w:b/>
          <w:bCs/>
          <w:sz w:val="26"/>
          <w:szCs w:val="26"/>
          <w:lang w:val="nl-BE"/>
        </w:rPr>
        <w:t>gebruik</w:t>
      </w:r>
      <w:r w:rsidRPr="00323E8D">
        <w:rPr>
          <w:rFonts w:ascii="Roboto" w:hAnsi="Roboto"/>
          <w:b/>
          <w:bCs/>
          <w:sz w:val="26"/>
          <w:szCs w:val="26"/>
          <w:lang w:val="nl-BE"/>
        </w:rPr>
        <w:t xml:space="preserve"> van een Nasopharyngea</w:t>
      </w:r>
      <w:r w:rsidR="0057496D">
        <w:rPr>
          <w:rFonts w:ascii="Roboto" w:hAnsi="Roboto"/>
          <w:b/>
          <w:bCs/>
          <w:sz w:val="26"/>
          <w:szCs w:val="26"/>
          <w:lang w:val="nl-BE"/>
        </w:rPr>
        <w:t xml:space="preserve">le </w:t>
      </w:r>
    </w:p>
    <w:p w14:paraId="7F06B1DF" w14:textId="64501C90" w:rsidR="00E1658B" w:rsidRPr="00323E8D" w:rsidRDefault="009A4742" w:rsidP="00086FA4">
      <w:pPr>
        <w:pStyle w:val="Date"/>
        <w:spacing w:after="0"/>
        <w:rPr>
          <w:rFonts w:ascii="Roboto" w:hAnsi="Roboto"/>
          <w:b/>
          <w:bCs/>
          <w:sz w:val="26"/>
          <w:szCs w:val="26"/>
          <w:lang w:val="nl-BE"/>
        </w:rPr>
      </w:pPr>
      <w:r>
        <w:rPr>
          <w:rFonts w:ascii="Roboto" w:hAnsi="Roboto"/>
          <w:b/>
          <w:bCs/>
          <w:sz w:val="26"/>
          <w:szCs w:val="26"/>
          <w:lang w:val="nl-BE"/>
        </w:rPr>
        <w:t>w</w:t>
      </w:r>
      <w:r w:rsidR="0057496D">
        <w:rPr>
          <w:rFonts w:ascii="Roboto" w:hAnsi="Roboto"/>
          <w:b/>
          <w:bCs/>
          <w:sz w:val="26"/>
          <w:szCs w:val="26"/>
          <w:lang w:val="nl-BE"/>
        </w:rPr>
        <w:t>isser</w:t>
      </w:r>
      <w:r w:rsidR="00144252" w:rsidRPr="00323E8D">
        <w:rPr>
          <w:rFonts w:ascii="Roboto" w:hAnsi="Roboto"/>
          <w:b/>
          <w:bCs/>
          <w:sz w:val="26"/>
          <w:szCs w:val="26"/>
          <w:lang w:val="nl-BE"/>
        </w:rPr>
        <w:t xml:space="preserve"> </w:t>
      </w:r>
      <w:r>
        <w:rPr>
          <w:rFonts w:ascii="Roboto" w:hAnsi="Roboto"/>
          <w:b/>
          <w:bCs/>
          <w:sz w:val="26"/>
          <w:szCs w:val="26"/>
          <w:lang w:val="nl-BE"/>
        </w:rPr>
        <w:t>v</w:t>
      </w:r>
      <w:r w:rsidR="00167A35" w:rsidRPr="00323E8D">
        <w:rPr>
          <w:rFonts w:ascii="Roboto" w:hAnsi="Roboto"/>
          <w:b/>
          <w:bCs/>
          <w:sz w:val="26"/>
          <w:szCs w:val="26"/>
          <w:lang w:val="nl-BE"/>
        </w:rPr>
        <w:t>oor klinische evaluatiedoeleinden.</w:t>
      </w:r>
      <w:r w:rsidR="00086FA4" w:rsidRPr="00323E8D">
        <w:rPr>
          <w:rFonts w:ascii="Roboto" w:hAnsi="Roboto"/>
          <w:b/>
          <w:bCs/>
          <w:sz w:val="26"/>
          <w:szCs w:val="26"/>
          <w:lang w:val="nl-BE"/>
        </w:rPr>
        <w:br/>
      </w:r>
    </w:p>
    <w:p w14:paraId="3E3D033E" w14:textId="057054F5" w:rsidR="00144252" w:rsidRPr="00323E8D" w:rsidRDefault="000B7AB0" w:rsidP="00144252">
      <w:pPr>
        <w:rPr>
          <w:rFonts w:ascii="Roboto" w:hAnsi="Roboto"/>
          <w:lang w:val="nl-BE"/>
        </w:rPr>
      </w:pPr>
      <w:r w:rsidRPr="00323E8D">
        <w:rPr>
          <w:rFonts w:ascii="Roboto" w:hAnsi="Roboto"/>
          <w:lang w:val="nl-BE"/>
        </w:rPr>
        <w:t xml:space="preserve">Productnaam: </w:t>
      </w:r>
      <w:r w:rsidRPr="00323E8D">
        <w:rPr>
          <w:rFonts w:ascii="Roboto" w:hAnsi="Roboto"/>
          <w:lang w:val="nl-BE"/>
        </w:rPr>
        <w:tab/>
        <w:t>Nasopharyngeal</w:t>
      </w:r>
      <w:r w:rsidR="00217DA3">
        <w:rPr>
          <w:rFonts w:ascii="Roboto" w:hAnsi="Roboto"/>
          <w:lang w:val="nl-BE"/>
        </w:rPr>
        <w:t>e</w:t>
      </w:r>
      <w:r w:rsidRPr="00323E8D">
        <w:rPr>
          <w:rFonts w:ascii="Roboto" w:hAnsi="Roboto"/>
          <w:lang w:val="nl-BE"/>
        </w:rPr>
        <w:t xml:space="preserve"> </w:t>
      </w:r>
      <w:r w:rsidR="00217DA3">
        <w:rPr>
          <w:rFonts w:ascii="Roboto" w:hAnsi="Roboto"/>
          <w:lang w:val="nl-BE"/>
        </w:rPr>
        <w:t>Wisser</w:t>
      </w:r>
      <w:r w:rsidRPr="00323E8D">
        <w:rPr>
          <w:rStyle w:val="normaltextrun"/>
          <w:rFonts w:ascii="Roboto" w:hAnsi="Roboto" w:cs="Calibri"/>
          <w:color w:val="000000" w:themeColor="text1"/>
          <w:lang w:val="nl-BE"/>
        </w:rPr>
        <w:t xml:space="preserve"> met 80 mm breekpunt</w:t>
      </w:r>
      <w:r w:rsidR="00E1658B" w:rsidRPr="00323E8D">
        <w:rPr>
          <w:rFonts w:ascii="Roboto" w:hAnsi="Roboto"/>
          <w:lang w:val="nl-BE"/>
        </w:rPr>
        <w:tab/>
      </w:r>
      <w:r w:rsidR="00E1658B" w:rsidRPr="00323E8D">
        <w:rPr>
          <w:rFonts w:ascii="Roboto" w:hAnsi="Roboto"/>
          <w:lang w:val="nl-BE"/>
        </w:rPr>
        <w:tab/>
      </w:r>
      <w:r w:rsidR="00E1658B" w:rsidRPr="00323E8D">
        <w:rPr>
          <w:rFonts w:ascii="Roboto" w:hAnsi="Roboto"/>
          <w:lang w:val="nl-BE"/>
        </w:rPr>
        <w:br/>
        <w:t xml:space="preserve">Referentie: </w:t>
      </w:r>
      <w:r w:rsidR="00E1658B" w:rsidRPr="00323E8D">
        <w:rPr>
          <w:rFonts w:ascii="Roboto" w:hAnsi="Roboto"/>
          <w:lang w:val="nl-BE"/>
        </w:rPr>
        <w:tab/>
      </w:r>
      <w:r w:rsidR="009B3038">
        <w:rPr>
          <w:rFonts w:ascii="Roboto" w:hAnsi="Roboto"/>
          <w:lang w:val="nl-BE"/>
        </w:rPr>
        <w:tab/>
      </w:r>
      <w:r w:rsidR="00E1658B" w:rsidRPr="00323E8D">
        <w:rPr>
          <w:rFonts w:ascii="Roboto" w:hAnsi="Roboto"/>
          <w:lang w:val="nl-BE"/>
        </w:rPr>
        <w:t>117246AA</w:t>
      </w:r>
      <w:r w:rsidR="00E1658B" w:rsidRPr="00323E8D">
        <w:rPr>
          <w:rFonts w:ascii="Roboto" w:hAnsi="Roboto"/>
          <w:lang w:val="nl-BE"/>
        </w:rPr>
        <w:br/>
        <w:t>Fabrikant</w:t>
      </w:r>
      <w:r w:rsidRPr="00323E8D">
        <w:rPr>
          <w:rFonts w:ascii="Roboto" w:hAnsi="Roboto"/>
          <w:lang w:val="nl-BE"/>
        </w:rPr>
        <w:t xml:space="preserve">: </w:t>
      </w:r>
      <w:r w:rsidRPr="00323E8D">
        <w:rPr>
          <w:rFonts w:ascii="Roboto" w:hAnsi="Roboto"/>
          <w:lang w:val="nl-BE"/>
        </w:rPr>
        <w:tab/>
      </w:r>
      <w:r w:rsidR="009B3038">
        <w:rPr>
          <w:rFonts w:ascii="Roboto" w:hAnsi="Roboto"/>
          <w:lang w:val="nl-BE"/>
        </w:rPr>
        <w:tab/>
      </w:r>
      <w:r w:rsidRPr="00323E8D">
        <w:rPr>
          <w:rFonts w:ascii="Roboto" w:hAnsi="Roboto"/>
          <w:lang w:val="nl-BE"/>
        </w:rPr>
        <w:t>ZiggZagg NV</w:t>
      </w:r>
    </w:p>
    <w:p w14:paraId="53027EE1" w14:textId="1F2D35A6" w:rsidR="007B22FA" w:rsidRPr="00323E8D" w:rsidRDefault="00144252" w:rsidP="00BC7D3D">
      <w:pPr>
        <w:pStyle w:val="Naamgeadresseerde"/>
        <w:spacing w:line="276" w:lineRule="auto"/>
        <w:ind w:right="0"/>
        <w:jc w:val="both"/>
        <w:rPr>
          <w:rFonts w:ascii="Roboto" w:hAnsi="Roboto"/>
          <w:lang w:val="nl-BE"/>
        </w:rPr>
      </w:pPr>
      <w:r w:rsidRPr="00323E8D">
        <w:rPr>
          <w:rFonts w:ascii="Roboto" w:hAnsi="Roboto"/>
          <w:u w:val="single"/>
          <w:lang w:val="nl-BE"/>
        </w:rPr>
        <w:t>LET OP:</w:t>
      </w:r>
      <w:r w:rsidRPr="00C827DD">
        <w:rPr>
          <w:rFonts w:ascii="Roboto" w:hAnsi="Roboto"/>
          <w:lang w:val="nl-BE"/>
        </w:rPr>
        <w:t xml:space="preserve"> </w:t>
      </w:r>
      <w:r w:rsidRPr="00323E8D">
        <w:rPr>
          <w:rFonts w:ascii="Roboto" w:hAnsi="Roboto"/>
          <w:lang w:val="nl-BE"/>
        </w:rPr>
        <w:t xml:space="preserve">Het </w:t>
      </w:r>
      <w:r w:rsidR="00C41637">
        <w:rPr>
          <w:rFonts w:ascii="Roboto" w:hAnsi="Roboto"/>
          <w:lang w:val="nl-BE"/>
        </w:rPr>
        <w:t>nemen</w:t>
      </w:r>
      <w:r w:rsidRPr="00323E8D">
        <w:rPr>
          <w:rFonts w:ascii="Roboto" w:hAnsi="Roboto"/>
          <w:lang w:val="nl-BE"/>
        </w:rPr>
        <w:t xml:space="preserve"> van </w:t>
      </w:r>
      <w:r w:rsidR="00E1658B" w:rsidRPr="00323E8D">
        <w:rPr>
          <w:rFonts w:ascii="Roboto" w:hAnsi="Roboto"/>
          <w:lang w:val="nl-BE"/>
        </w:rPr>
        <w:t xml:space="preserve">de </w:t>
      </w:r>
      <w:r w:rsidR="00063917">
        <w:rPr>
          <w:rFonts w:ascii="Roboto" w:hAnsi="Roboto"/>
          <w:lang w:val="nl-BE"/>
        </w:rPr>
        <w:t>specimen</w:t>
      </w:r>
      <w:r w:rsidRPr="00323E8D">
        <w:rPr>
          <w:rFonts w:ascii="Roboto" w:hAnsi="Roboto"/>
          <w:lang w:val="nl-BE"/>
        </w:rPr>
        <w:t xml:space="preserve"> mag alleen worden uitgevoerd door medisch geschoold personeel. </w:t>
      </w:r>
    </w:p>
    <w:p w14:paraId="62EACA3A" w14:textId="45B240E8" w:rsidR="00144252" w:rsidRPr="00323E8D" w:rsidRDefault="00144252" w:rsidP="00144252">
      <w:pPr>
        <w:spacing w:after="0"/>
        <w:rPr>
          <w:rFonts w:ascii="Roboto" w:hAnsi="Roboto"/>
          <w:lang w:val="nl-BE"/>
        </w:rPr>
      </w:pPr>
    </w:p>
    <w:p w14:paraId="064E6158" w14:textId="77777777" w:rsidR="00144252" w:rsidRPr="00144252" w:rsidRDefault="00144252" w:rsidP="00144252">
      <w:pPr>
        <w:spacing w:after="0"/>
        <w:rPr>
          <w:rFonts w:ascii="Roboto" w:hAnsi="Roboto"/>
          <w:u w:val="single"/>
          <w:lang w:val="en-GB"/>
        </w:rPr>
      </w:pPr>
      <w:r w:rsidRPr="00144252">
        <w:rPr>
          <w:rFonts w:ascii="Roboto" w:hAnsi="Roboto"/>
          <w:u w:val="single"/>
          <w:lang w:val="en-GB"/>
        </w:rPr>
        <w:t xml:space="preserve">LET OP: </w:t>
      </w:r>
    </w:p>
    <w:p w14:paraId="6270E6E3" w14:textId="23F2F7E8" w:rsidR="00144252" w:rsidRPr="00323E8D" w:rsidRDefault="00144252" w:rsidP="00BC7D3D">
      <w:pPr>
        <w:pStyle w:val="ListParagraph"/>
        <w:numPr>
          <w:ilvl w:val="0"/>
          <w:numId w:val="1"/>
        </w:numPr>
        <w:spacing w:after="0"/>
        <w:ind w:right="0"/>
        <w:jc w:val="both"/>
        <w:rPr>
          <w:rFonts w:ascii="Roboto" w:hAnsi="Roboto"/>
          <w:lang w:val="nl-BE"/>
        </w:rPr>
      </w:pPr>
      <w:r w:rsidRPr="00323E8D">
        <w:rPr>
          <w:rFonts w:ascii="Roboto" w:hAnsi="Roboto"/>
          <w:lang w:val="nl-BE"/>
        </w:rPr>
        <w:t xml:space="preserve">Waarschuw de patiënt dat tijdens het nemen van het </w:t>
      </w:r>
      <w:r w:rsidR="00063917">
        <w:rPr>
          <w:rFonts w:ascii="Roboto" w:hAnsi="Roboto"/>
          <w:lang w:val="nl-BE"/>
        </w:rPr>
        <w:t>specimen</w:t>
      </w:r>
      <w:r w:rsidRPr="00323E8D">
        <w:rPr>
          <w:rFonts w:ascii="Roboto" w:hAnsi="Roboto"/>
          <w:lang w:val="nl-BE"/>
        </w:rPr>
        <w:t xml:space="preserve"> een kort moment van ongemak kan plaatsvinden. </w:t>
      </w:r>
    </w:p>
    <w:p w14:paraId="1BEDBDF2" w14:textId="7C2F0FD0" w:rsidR="00C1222A" w:rsidRPr="00323E8D" w:rsidRDefault="00C1222A" w:rsidP="00BC7D3D">
      <w:pPr>
        <w:pStyle w:val="ListParagraph"/>
        <w:spacing w:after="0"/>
        <w:ind w:right="0"/>
        <w:rPr>
          <w:rFonts w:ascii="Roboto" w:hAnsi="Roboto"/>
          <w:lang w:val="nl-BE"/>
        </w:rPr>
      </w:pPr>
    </w:p>
    <w:p w14:paraId="5216FC9E" w14:textId="16F6CABF" w:rsidR="00144252" w:rsidRPr="00323E8D" w:rsidRDefault="00144252" w:rsidP="00BC7D3D">
      <w:pPr>
        <w:pStyle w:val="ListParagraph"/>
        <w:numPr>
          <w:ilvl w:val="0"/>
          <w:numId w:val="1"/>
        </w:numPr>
        <w:spacing w:after="0"/>
        <w:ind w:right="0"/>
        <w:rPr>
          <w:rFonts w:ascii="Roboto" w:hAnsi="Roboto"/>
          <w:lang w:val="nl-BE"/>
        </w:rPr>
      </w:pPr>
      <w:r w:rsidRPr="00323E8D">
        <w:rPr>
          <w:rFonts w:ascii="Roboto" w:hAnsi="Roboto"/>
          <w:lang w:val="nl-BE"/>
        </w:rPr>
        <w:t xml:space="preserve">Wees voorzichtig </w:t>
      </w:r>
      <w:r w:rsidR="00C827DD">
        <w:rPr>
          <w:rFonts w:ascii="Roboto" w:hAnsi="Roboto"/>
          <w:lang w:val="nl-BE"/>
        </w:rPr>
        <w:t xml:space="preserve">bij </w:t>
      </w:r>
      <w:r w:rsidRPr="00323E8D">
        <w:rPr>
          <w:rFonts w:ascii="Roboto" w:hAnsi="Roboto"/>
          <w:lang w:val="nl-BE"/>
        </w:rPr>
        <w:t>patiënt</w:t>
      </w:r>
      <w:r w:rsidR="00C827DD">
        <w:rPr>
          <w:rFonts w:ascii="Roboto" w:hAnsi="Roboto"/>
          <w:lang w:val="nl-BE"/>
        </w:rPr>
        <w:t>en met</w:t>
      </w:r>
      <w:r w:rsidRPr="00323E8D">
        <w:rPr>
          <w:rFonts w:ascii="Roboto" w:hAnsi="Roboto"/>
          <w:lang w:val="nl-BE"/>
        </w:rPr>
        <w:t>:</w:t>
      </w:r>
    </w:p>
    <w:p w14:paraId="59A6FE48" w14:textId="0D361ADD" w:rsidR="00144252" w:rsidRPr="002B5471" w:rsidRDefault="00144252" w:rsidP="00BC7D3D">
      <w:pPr>
        <w:pStyle w:val="ListParagraph"/>
        <w:numPr>
          <w:ilvl w:val="1"/>
          <w:numId w:val="1"/>
        </w:numPr>
        <w:spacing w:after="0"/>
        <w:ind w:right="0"/>
        <w:rPr>
          <w:rFonts w:ascii="Roboto" w:hAnsi="Roboto"/>
          <w:lang w:val="nl-BE"/>
        </w:rPr>
      </w:pPr>
      <w:r w:rsidRPr="002B5471">
        <w:rPr>
          <w:rFonts w:ascii="Roboto" w:hAnsi="Roboto"/>
          <w:lang w:val="nl-BE"/>
        </w:rPr>
        <w:t>Recent neustrauma of operatie</w:t>
      </w:r>
    </w:p>
    <w:p w14:paraId="7F7BC4EF" w14:textId="25C01032" w:rsidR="00144252" w:rsidRPr="002B5471" w:rsidRDefault="00144252" w:rsidP="00BC7D3D">
      <w:pPr>
        <w:pStyle w:val="ListParagraph"/>
        <w:numPr>
          <w:ilvl w:val="1"/>
          <w:numId w:val="1"/>
        </w:numPr>
        <w:spacing w:after="0"/>
        <w:ind w:right="0"/>
        <w:rPr>
          <w:rFonts w:ascii="Roboto" w:hAnsi="Roboto"/>
          <w:lang w:val="nl-BE"/>
        </w:rPr>
      </w:pPr>
      <w:r w:rsidRPr="002B5471">
        <w:rPr>
          <w:rFonts w:ascii="Roboto" w:hAnsi="Roboto"/>
          <w:lang w:val="nl-BE"/>
        </w:rPr>
        <w:t>Duidelijk afwijkend neustussenschot</w:t>
      </w:r>
    </w:p>
    <w:p w14:paraId="297FA2AD" w14:textId="3073BA7E" w:rsidR="00902163" w:rsidRPr="002B5471" w:rsidRDefault="00902163" w:rsidP="00BC7D3D">
      <w:pPr>
        <w:pStyle w:val="ListParagraph"/>
        <w:numPr>
          <w:ilvl w:val="1"/>
          <w:numId w:val="1"/>
        </w:numPr>
        <w:spacing w:after="0"/>
        <w:ind w:right="0"/>
        <w:rPr>
          <w:rFonts w:ascii="Roboto" w:hAnsi="Roboto"/>
          <w:lang w:val="nl-BE"/>
        </w:rPr>
      </w:pPr>
      <w:r w:rsidRPr="002B5471">
        <w:rPr>
          <w:rFonts w:ascii="Roboto" w:hAnsi="Roboto"/>
          <w:lang w:val="nl-BE"/>
        </w:rPr>
        <w:t>Chronisch geblokkeerde nasale doorgangen</w:t>
      </w:r>
    </w:p>
    <w:p w14:paraId="4DCCED44" w14:textId="469F11FB" w:rsidR="00902163" w:rsidRPr="002B5471" w:rsidRDefault="000C69EC" w:rsidP="00BC7D3D">
      <w:pPr>
        <w:pStyle w:val="ListParagraph"/>
        <w:numPr>
          <w:ilvl w:val="1"/>
          <w:numId w:val="1"/>
        </w:numPr>
        <w:spacing w:after="0"/>
        <w:ind w:right="0"/>
        <w:rPr>
          <w:rFonts w:ascii="Roboto" w:hAnsi="Roboto"/>
          <w:lang w:val="nl-BE"/>
        </w:rPr>
      </w:pPr>
      <w:r w:rsidRPr="002B5471">
        <w:rPr>
          <w:noProof/>
          <w:lang w:val="nl-BE" w:eastAsia="en-US"/>
        </w:rPr>
        <w:drawing>
          <wp:anchor distT="0" distB="0" distL="114300" distR="114300" simplePos="0" relativeHeight="251654144" behindDoc="0" locked="0" layoutInCell="1" allowOverlap="1" wp14:anchorId="4EC48650" wp14:editId="1B023F4C">
            <wp:simplePos x="0" y="0"/>
            <wp:positionH relativeFrom="column">
              <wp:posOffset>4646930</wp:posOffset>
            </wp:positionH>
            <wp:positionV relativeFrom="paragraph">
              <wp:posOffset>31750</wp:posOffset>
            </wp:positionV>
            <wp:extent cx="1645920" cy="15430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163" w:rsidRPr="002B5471">
        <w:rPr>
          <w:rFonts w:ascii="Roboto" w:hAnsi="Roboto"/>
          <w:lang w:val="nl-BE"/>
        </w:rPr>
        <w:t xml:space="preserve">Ernstige coagulopathie </w:t>
      </w:r>
      <w:r w:rsidR="00C1222A" w:rsidRPr="002B5471">
        <w:rPr>
          <w:rFonts w:ascii="Roboto" w:hAnsi="Roboto"/>
          <w:lang w:val="nl-BE"/>
        </w:rPr>
        <w:t>(bloedingsstoornis)</w:t>
      </w:r>
    </w:p>
    <w:p w14:paraId="1FC0FB8D" w14:textId="7E70A768" w:rsidR="00C1222A" w:rsidRPr="00C1222A" w:rsidRDefault="00C1222A" w:rsidP="00BC7D3D">
      <w:pPr>
        <w:spacing w:after="0"/>
        <w:ind w:right="0"/>
        <w:rPr>
          <w:rFonts w:ascii="Roboto" w:hAnsi="Roboto"/>
          <w:lang w:val="en-GB"/>
        </w:rPr>
      </w:pPr>
    </w:p>
    <w:p w14:paraId="3937462B" w14:textId="526CB502" w:rsidR="00C1222A" w:rsidRPr="00323E8D" w:rsidRDefault="00C1222A" w:rsidP="00BC7D3D">
      <w:pPr>
        <w:pStyle w:val="ListParagraph"/>
        <w:numPr>
          <w:ilvl w:val="0"/>
          <w:numId w:val="1"/>
        </w:numPr>
        <w:spacing w:after="0"/>
        <w:ind w:right="0"/>
        <w:rPr>
          <w:rFonts w:ascii="Roboto" w:hAnsi="Roboto"/>
          <w:lang w:val="nl-BE"/>
        </w:rPr>
      </w:pPr>
      <w:r w:rsidRPr="00323E8D">
        <w:rPr>
          <w:rFonts w:ascii="Roboto" w:hAnsi="Roboto"/>
          <w:lang w:val="nl-BE"/>
        </w:rPr>
        <w:t>Het is essentieel om persoonlijke beschermingsmiddelen (PBM's) aan te trekken.</w:t>
      </w:r>
    </w:p>
    <w:p w14:paraId="039C3452" w14:textId="17D37D4D" w:rsidR="00DC3B45" w:rsidRPr="002B5471" w:rsidRDefault="00DC3B45" w:rsidP="00BC7D3D">
      <w:pPr>
        <w:pStyle w:val="ListParagraph"/>
        <w:numPr>
          <w:ilvl w:val="1"/>
          <w:numId w:val="1"/>
        </w:numPr>
        <w:spacing w:after="0"/>
        <w:ind w:right="0"/>
        <w:rPr>
          <w:rFonts w:ascii="Roboto" w:hAnsi="Roboto"/>
          <w:lang w:val="nl-BE"/>
        </w:rPr>
      </w:pPr>
      <w:r w:rsidRPr="002B5471">
        <w:rPr>
          <w:rFonts w:ascii="Roboto" w:hAnsi="Roboto"/>
          <w:lang w:val="nl-BE"/>
        </w:rPr>
        <w:t xml:space="preserve">Geschikt N-95 </w:t>
      </w:r>
      <w:r w:rsidR="00C827DD" w:rsidRPr="002B5471">
        <w:rPr>
          <w:rFonts w:ascii="Roboto" w:hAnsi="Roboto"/>
          <w:lang w:val="nl-BE"/>
        </w:rPr>
        <w:t>mondmasker</w:t>
      </w:r>
      <w:r w:rsidRPr="002B5471">
        <w:rPr>
          <w:rFonts w:ascii="Roboto" w:hAnsi="Roboto"/>
          <w:lang w:val="nl-BE"/>
        </w:rPr>
        <w:t xml:space="preserve"> of hoger</w:t>
      </w:r>
    </w:p>
    <w:p w14:paraId="5E63C7DD" w14:textId="47A2D58D" w:rsidR="00DC3B45" w:rsidRPr="002B5471" w:rsidRDefault="00DC3B45" w:rsidP="00BC7D3D">
      <w:pPr>
        <w:pStyle w:val="ListParagraph"/>
        <w:numPr>
          <w:ilvl w:val="1"/>
          <w:numId w:val="1"/>
        </w:numPr>
        <w:spacing w:after="0"/>
        <w:ind w:right="0"/>
        <w:rPr>
          <w:rFonts w:ascii="Roboto" w:hAnsi="Roboto"/>
          <w:lang w:val="nl-BE"/>
        </w:rPr>
      </w:pPr>
      <w:r w:rsidRPr="002B5471">
        <w:rPr>
          <w:rFonts w:ascii="Roboto" w:hAnsi="Roboto"/>
          <w:lang w:val="nl-BE"/>
        </w:rPr>
        <w:t xml:space="preserve">Oogbescherming (gelaatsscherm of bril) </w:t>
      </w:r>
    </w:p>
    <w:p w14:paraId="0FAB2DFF" w14:textId="2A139F57" w:rsidR="00DC3B45" w:rsidRPr="002B5471" w:rsidRDefault="00C827DD" w:rsidP="00BC7D3D">
      <w:pPr>
        <w:pStyle w:val="ListParagraph"/>
        <w:numPr>
          <w:ilvl w:val="1"/>
          <w:numId w:val="1"/>
        </w:numPr>
        <w:spacing w:after="0"/>
        <w:ind w:right="0"/>
        <w:rPr>
          <w:rFonts w:ascii="Roboto" w:hAnsi="Roboto"/>
          <w:lang w:val="nl-BE"/>
        </w:rPr>
      </w:pPr>
      <w:r w:rsidRPr="002B5471">
        <w:rPr>
          <w:rFonts w:ascii="Roboto" w:hAnsi="Roboto"/>
          <w:lang w:val="nl-BE"/>
        </w:rPr>
        <w:t>St</w:t>
      </w:r>
      <w:r w:rsidR="00573FCB" w:rsidRPr="002B5471">
        <w:rPr>
          <w:rFonts w:ascii="Roboto" w:hAnsi="Roboto"/>
          <w:lang w:val="nl-BE"/>
        </w:rPr>
        <w:t>ofjas</w:t>
      </w:r>
    </w:p>
    <w:p w14:paraId="6B26F7DB" w14:textId="2305E339" w:rsidR="00C1222A" w:rsidRPr="002B5471" w:rsidRDefault="00DC3B45" w:rsidP="00BC7D3D">
      <w:pPr>
        <w:pStyle w:val="ListParagraph"/>
        <w:numPr>
          <w:ilvl w:val="1"/>
          <w:numId w:val="1"/>
        </w:numPr>
        <w:spacing w:after="0"/>
        <w:ind w:right="0"/>
        <w:rPr>
          <w:rFonts w:ascii="Roboto" w:hAnsi="Roboto"/>
          <w:lang w:val="nl-BE"/>
        </w:rPr>
      </w:pPr>
      <w:r w:rsidRPr="002B5471">
        <w:rPr>
          <w:rFonts w:ascii="Roboto" w:hAnsi="Roboto"/>
          <w:lang w:val="nl-BE"/>
        </w:rPr>
        <w:t>Schone, niet-steriele handschoenen</w:t>
      </w:r>
    </w:p>
    <w:p w14:paraId="72B07A50" w14:textId="5BE749AF" w:rsidR="0099361A" w:rsidRDefault="0099361A" w:rsidP="00144252">
      <w:pPr>
        <w:spacing w:after="0"/>
        <w:rPr>
          <w:rFonts w:ascii="Roboto" w:hAnsi="Roboto"/>
          <w:lang w:val="en-GB"/>
        </w:rPr>
      </w:pPr>
    </w:p>
    <w:p w14:paraId="69F8D75D" w14:textId="34B087A5" w:rsidR="002D6DF2" w:rsidRDefault="00E1658B" w:rsidP="000C69EC">
      <w:pPr>
        <w:pStyle w:val="ListParagraph"/>
        <w:numPr>
          <w:ilvl w:val="0"/>
          <w:numId w:val="5"/>
        </w:numPr>
        <w:spacing w:after="0"/>
        <w:rPr>
          <w:rFonts w:ascii="Roboto" w:hAnsi="Roboto"/>
          <w:noProof/>
          <w:lang w:val="en-GB"/>
        </w:rPr>
      </w:pPr>
      <w:r>
        <w:rPr>
          <w:rFonts w:ascii="Roboto" w:hAnsi="Roboto"/>
          <w:noProof/>
          <w:lang w:val="en-GB"/>
        </w:rPr>
        <w:t xml:space="preserve">De </w:t>
      </w:r>
      <w:r w:rsidR="00217DA3">
        <w:rPr>
          <w:rFonts w:ascii="Roboto" w:hAnsi="Roboto"/>
          <w:noProof/>
          <w:lang w:val="en-GB"/>
        </w:rPr>
        <w:t>wisser</w:t>
      </w:r>
      <w:r w:rsidR="000C69EC">
        <w:rPr>
          <w:rFonts w:ascii="Roboto" w:hAnsi="Roboto"/>
          <w:noProof/>
          <w:lang w:val="en-GB"/>
        </w:rPr>
        <w:t>:</w:t>
      </w:r>
    </w:p>
    <w:p w14:paraId="73509B42" w14:textId="76611667" w:rsidR="002D6DF2" w:rsidRDefault="002D6DF2" w:rsidP="002D6DF2">
      <w:pPr>
        <w:spacing w:after="0"/>
        <w:ind w:right="0"/>
        <w:jc w:val="center"/>
        <w:rPr>
          <w:rFonts w:ascii="Roboto" w:hAnsi="Roboto"/>
          <w:noProof/>
          <w:lang w:val="en-GB"/>
        </w:rPr>
      </w:pPr>
      <w:r>
        <w:rPr>
          <w:noProof/>
        </w:rPr>
        <w:drawing>
          <wp:inline distT="0" distB="0" distL="0" distR="0" wp14:anchorId="05A56F1F" wp14:editId="36A4BBEC">
            <wp:extent cx="5095875" cy="981075"/>
            <wp:effectExtent l="0" t="0" r="9525" b="9525"/>
            <wp:docPr id="15" name="Picture 1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&#10;&#10;Description automatically generated"/>
                    <pic:cNvPicPr/>
                  </pic:nvPicPr>
                  <pic:blipFill rotWithShape="1">
                    <a:blip r:embed="rId12"/>
                    <a:srcRect l="5291" t="16403" r="6250" b="64397"/>
                    <a:stretch/>
                  </pic:blipFill>
                  <pic:spPr bwMode="auto">
                    <a:xfrm>
                      <a:off x="0" y="0"/>
                      <a:ext cx="509587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lang w:val="en-GB"/>
        </w:rPr>
        <w:br w:type="page"/>
      </w:r>
    </w:p>
    <w:p w14:paraId="40805C07" w14:textId="19FDE244" w:rsidR="005878F5" w:rsidRDefault="00EC5E16" w:rsidP="00082A6D">
      <w:pPr>
        <w:spacing w:after="0"/>
        <w:rPr>
          <w:rFonts w:ascii="Roboto" w:hAnsi="Roboto"/>
          <w:b/>
          <w:bCs/>
          <w:u w:val="single"/>
          <w:lang w:val="nl-BE"/>
        </w:rPr>
      </w:pPr>
      <w:r w:rsidRPr="00082A6D">
        <w:rPr>
          <w:rFonts w:ascii="Roboto" w:hAnsi="Roboto"/>
          <w:b/>
          <w:bCs/>
          <w:u w:val="single"/>
          <w:lang w:val="nl-BE"/>
        </w:rPr>
        <w:lastRenderedPageBreak/>
        <w:t>I</w:t>
      </w:r>
      <w:r w:rsidR="005878F5" w:rsidRPr="00082A6D">
        <w:rPr>
          <w:rFonts w:ascii="Roboto" w:hAnsi="Roboto"/>
          <w:b/>
          <w:bCs/>
          <w:u w:val="single"/>
          <w:lang w:val="nl-BE"/>
        </w:rPr>
        <w:t>nstructies</w:t>
      </w:r>
      <w:r w:rsidRPr="00082A6D">
        <w:rPr>
          <w:rFonts w:ascii="Roboto" w:hAnsi="Roboto"/>
          <w:b/>
          <w:bCs/>
          <w:u w:val="single"/>
          <w:lang w:val="nl-BE"/>
        </w:rPr>
        <w:t xml:space="preserve"> voor gebruik</w:t>
      </w:r>
      <w:r w:rsidR="005878F5" w:rsidRPr="00082A6D">
        <w:rPr>
          <w:rFonts w:ascii="Roboto" w:hAnsi="Roboto"/>
          <w:b/>
          <w:bCs/>
          <w:u w:val="single"/>
          <w:lang w:val="nl-BE"/>
        </w:rPr>
        <w:t xml:space="preserve">: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9"/>
      </w:tblGrid>
      <w:tr w:rsidR="00021C3E" w:rsidRPr="00021C3E" w14:paraId="6EA1BFC3" w14:textId="77777777" w:rsidTr="000470A5">
        <w:trPr>
          <w:trHeight w:val="1361"/>
        </w:trPr>
        <w:tc>
          <w:tcPr>
            <w:tcW w:w="2122" w:type="dxa"/>
          </w:tcPr>
          <w:p w14:paraId="48232287" w14:textId="77777777" w:rsidR="00021C3E" w:rsidRPr="00191195" w:rsidRDefault="00021C3E" w:rsidP="00616572">
            <w:pPr>
              <w:spacing w:after="0"/>
              <w:ind w:right="0"/>
              <w:jc w:val="center"/>
              <w:rPr>
                <w:noProof/>
                <w:lang w:val="en-GB"/>
              </w:rPr>
            </w:pPr>
            <w:r w:rsidRPr="00191195">
              <w:rPr>
                <w:noProof/>
                <w:lang w:val="en-GB" w:eastAsia="en-US"/>
              </w:rPr>
              <w:drawing>
                <wp:inline distT="0" distB="0" distL="0" distR="0" wp14:anchorId="22DB5780" wp14:editId="53B87BA0">
                  <wp:extent cx="1002706" cy="1066800"/>
                  <wp:effectExtent l="0" t="0" r="6985" b="0"/>
                  <wp:docPr id="14" name="Afbeelding 13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3" descr="Diagram&#10;&#10;Description automatically generated with low confidence"/>
                          <pic:cNvPicPr/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37" cy="106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vAlign w:val="center"/>
          </w:tcPr>
          <w:p w14:paraId="7D062DFE" w14:textId="77777777" w:rsidR="00021C3E" w:rsidRPr="00021C3E" w:rsidRDefault="00021C3E" w:rsidP="00021C3E">
            <w:pPr>
              <w:spacing w:after="0"/>
              <w:jc w:val="both"/>
              <w:rPr>
                <w:rFonts w:ascii="Roboto" w:hAnsi="Roboto"/>
                <w:noProof/>
                <w:lang w:val="nl-BE"/>
              </w:rPr>
            </w:pPr>
            <w:r w:rsidRPr="00021C3E">
              <w:rPr>
                <w:rFonts w:ascii="Roboto" w:hAnsi="Roboto"/>
                <w:b/>
                <w:bCs/>
                <w:lang w:val="nl-BE"/>
              </w:rPr>
              <w:t>Stap 1: Wees hygiënisch en draag essentiële PBM's</w:t>
            </w:r>
          </w:p>
          <w:p w14:paraId="2404FE6F" w14:textId="7D36851E" w:rsidR="00021C3E" w:rsidRPr="00592868" w:rsidRDefault="00021C3E" w:rsidP="00592868">
            <w:pPr>
              <w:spacing w:after="0"/>
              <w:ind w:right="0"/>
              <w:jc w:val="both"/>
              <w:rPr>
                <w:rFonts w:ascii="Roboto" w:hAnsi="Roboto"/>
                <w:noProof/>
                <w:lang w:val="nl-BE"/>
              </w:rPr>
            </w:pPr>
            <w:r>
              <w:rPr>
                <w:rFonts w:ascii="Roboto" w:hAnsi="Roboto"/>
                <w:lang w:val="nl-BE"/>
              </w:rPr>
              <w:t>Was h</w:t>
            </w:r>
            <w:r w:rsidRPr="00323E8D">
              <w:rPr>
                <w:rFonts w:ascii="Roboto" w:hAnsi="Roboto"/>
                <w:lang w:val="nl-BE"/>
              </w:rPr>
              <w:t>anden met zeep, dra</w:t>
            </w:r>
            <w:r>
              <w:rPr>
                <w:rFonts w:ascii="Roboto" w:hAnsi="Roboto"/>
                <w:lang w:val="nl-BE"/>
              </w:rPr>
              <w:t>a</w:t>
            </w:r>
            <w:r w:rsidRPr="00323E8D">
              <w:rPr>
                <w:rFonts w:ascii="Roboto" w:hAnsi="Roboto"/>
                <w:lang w:val="nl-BE"/>
              </w:rPr>
              <w:t>g</w:t>
            </w:r>
            <w:r>
              <w:rPr>
                <w:rFonts w:ascii="Roboto" w:hAnsi="Roboto"/>
                <w:lang w:val="nl-BE"/>
              </w:rPr>
              <w:t xml:space="preserve"> e</w:t>
            </w:r>
            <w:r w:rsidRPr="00323E8D">
              <w:rPr>
                <w:rFonts w:ascii="Roboto" w:hAnsi="Roboto"/>
                <w:lang w:val="nl-BE"/>
              </w:rPr>
              <w:t>en</w:t>
            </w:r>
            <w:r>
              <w:rPr>
                <w:rFonts w:ascii="Roboto" w:hAnsi="Roboto"/>
                <w:lang w:val="nl-BE"/>
              </w:rPr>
              <w:t xml:space="preserve"> mondmasker, o</w:t>
            </w:r>
            <w:r w:rsidRPr="00323E8D">
              <w:rPr>
                <w:rFonts w:ascii="Roboto" w:hAnsi="Roboto"/>
                <w:lang w:val="nl-BE"/>
              </w:rPr>
              <w:t xml:space="preserve">ogbescherming, </w:t>
            </w:r>
            <w:r>
              <w:rPr>
                <w:rFonts w:ascii="Roboto" w:hAnsi="Roboto"/>
                <w:lang w:val="nl-BE"/>
              </w:rPr>
              <w:t>stofjas</w:t>
            </w:r>
            <w:r w:rsidRPr="00323E8D">
              <w:rPr>
                <w:rFonts w:ascii="Roboto" w:hAnsi="Roboto"/>
                <w:lang w:val="nl-BE"/>
              </w:rPr>
              <w:t xml:space="preserve"> &amp; handschoenen.</w:t>
            </w:r>
          </w:p>
        </w:tc>
      </w:tr>
      <w:tr w:rsidR="00021C3E" w:rsidRPr="00021C3E" w14:paraId="69DFA803" w14:textId="77777777" w:rsidTr="000470A5">
        <w:tc>
          <w:tcPr>
            <w:tcW w:w="2122" w:type="dxa"/>
            <w:vAlign w:val="center"/>
          </w:tcPr>
          <w:p w14:paraId="4E469B11" w14:textId="77777777" w:rsidR="00021C3E" w:rsidRDefault="00021C3E" w:rsidP="00616572">
            <w:pPr>
              <w:spacing w:after="0"/>
              <w:ind w:right="0"/>
              <w:jc w:val="center"/>
              <w:rPr>
                <w:noProof/>
                <w:u w:val="single"/>
                <w:lang w:val="en-GB"/>
              </w:rPr>
            </w:pPr>
            <w:r w:rsidRPr="0058172E">
              <w:rPr>
                <w:rFonts w:ascii="Roboto" w:hAnsi="Roboto"/>
                <w:b/>
                <w:bCs/>
                <w:noProof/>
                <w:lang w:val="en-GB" w:eastAsia="en-US"/>
              </w:rPr>
              <w:drawing>
                <wp:inline distT="0" distB="0" distL="0" distR="0" wp14:anchorId="676B96D1" wp14:editId="2585CD22">
                  <wp:extent cx="1002665" cy="1004570"/>
                  <wp:effectExtent l="0" t="0" r="6985" b="5080"/>
                  <wp:docPr id="19" name="Afbeelding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4" descr="Icon&#10;&#10;Description automatically generated"/>
                          <pic:cNvPicPr/>
                        </pic:nvPicPr>
                        <pic:blipFill rotWithShape="1">
                          <a:blip r:embed="rId1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0"/>
                          <a:stretch/>
                        </pic:blipFill>
                        <pic:spPr bwMode="auto">
                          <a:xfrm>
                            <a:off x="0" y="0"/>
                            <a:ext cx="1002665" cy="1004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vAlign w:val="center"/>
          </w:tcPr>
          <w:p w14:paraId="3F6E5635" w14:textId="77777777" w:rsidR="00021C3E" w:rsidRPr="00323E8D" w:rsidRDefault="00021C3E" w:rsidP="00021C3E">
            <w:pPr>
              <w:spacing w:after="0"/>
              <w:jc w:val="both"/>
              <w:rPr>
                <w:rFonts w:ascii="Roboto" w:hAnsi="Roboto"/>
                <w:b/>
                <w:bCs/>
                <w:noProof/>
                <w:lang w:val="nl-BE"/>
              </w:rPr>
            </w:pPr>
            <w:r w:rsidRPr="00323E8D">
              <w:rPr>
                <w:rFonts w:ascii="Roboto" w:hAnsi="Roboto"/>
                <w:b/>
                <w:bCs/>
                <w:noProof/>
                <w:lang w:val="nl-BE"/>
              </w:rPr>
              <w:t xml:space="preserve">Stap 2: Verwijder het deksel van </w:t>
            </w:r>
            <w:r>
              <w:rPr>
                <w:rFonts w:ascii="Roboto" w:hAnsi="Roboto"/>
                <w:b/>
                <w:bCs/>
                <w:noProof/>
                <w:lang w:val="nl-BE"/>
              </w:rPr>
              <w:t xml:space="preserve">het </w:t>
            </w:r>
            <w:r w:rsidRPr="00217DA3">
              <w:rPr>
                <w:rFonts w:ascii="Roboto" w:hAnsi="Roboto"/>
                <w:b/>
                <w:bCs/>
                <w:noProof/>
                <w:lang w:val="nl-BE"/>
              </w:rPr>
              <w:t>transportmedium</w:t>
            </w:r>
            <w:r w:rsidRPr="00323E8D">
              <w:rPr>
                <w:rFonts w:ascii="Roboto" w:hAnsi="Roboto"/>
                <w:b/>
                <w:bCs/>
                <w:noProof/>
                <w:lang w:val="nl-BE"/>
              </w:rPr>
              <w:t xml:space="preserve"> </w:t>
            </w:r>
          </w:p>
          <w:p w14:paraId="06EE0B92" w14:textId="77777777" w:rsidR="00021C3E" w:rsidRPr="00323E8D" w:rsidRDefault="00021C3E" w:rsidP="00592868">
            <w:pPr>
              <w:spacing w:after="0"/>
              <w:ind w:right="0"/>
              <w:jc w:val="both"/>
              <w:rPr>
                <w:rFonts w:ascii="Roboto" w:hAnsi="Roboto"/>
                <w:noProof/>
                <w:lang w:val="nl-BE"/>
              </w:rPr>
            </w:pPr>
            <w:r w:rsidRPr="00323E8D">
              <w:rPr>
                <w:rFonts w:ascii="Roboto" w:hAnsi="Roboto"/>
                <w:noProof/>
                <w:lang w:val="nl-BE"/>
              </w:rPr>
              <w:t xml:space="preserve">LET OP: plaats </w:t>
            </w:r>
            <w:r w:rsidRPr="00217DA3">
              <w:rPr>
                <w:rFonts w:ascii="Roboto" w:hAnsi="Roboto"/>
                <w:noProof/>
                <w:lang w:val="nl-BE"/>
              </w:rPr>
              <w:t>het transportmedium</w:t>
            </w:r>
            <w:r w:rsidRPr="00323E8D">
              <w:rPr>
                <w:rFonts w:ascii="Roboto" w:hAnsi="Roboto"/>
                <w:b/>
                <w:bCs/>
                <w:noProof/>
                <w:lang w:val="nl-BE"/>
              </w:rPr>
              <w:t xml:space="preserve"> </w:t>
            </w:r>
            <w:r w:rsidRPr="00323E8D">
              <w:rPr>
                <w:rFonts w:ascii="Roboto" w:hAnsi="Roboto"/>
                <w:noProof/>
                <w:lang w:val="nl-BE"/>
              </w:rPr>
              <w:t xml:space="preserve">in een specifieke houder. Als het buisje valt en er wordt vloeistof gemorst, gooi het buisje dan weg en neem een </w:t>
            </w:r>
            <w:r>
              <w:rPr>
                <w:rFonts w:ascii="Roboto" w:hAnsi="Roboto"/>
                <w:noProof/>
                <w:lang w:val="nl-BE"/>
              </w:rPr>
              <w:t>nieuw</w:t>
            </w:r>
            <w:r w:rsidRPr="00323E8D">
              <w:rPr>
                <w:rFonts w:ascii="Roboto" w:hAnsi="Roboto"/>
                <w:noProof/>
                <w:lang w:val="nl-BE"/>
              </w:rPr>
              <w:t xml:space="preserve">. </w:t>
            </w:r>
          </w:p>
          <w:p w14:paraId="300FD15D" w14:textId="5813E649" w:rsidR="00021C3E" w:rsidRPr="00021C3E" w:rsidRDefault="00021C3E" w:rsidP="00592868">
            <w:pPr>
              <w:spacing w:after="0"/>
              <w:ind w:right="0"/>
              <w:jc w:val="both"/>
              <w:rPr>
                <w:rFonts w:ascii="Roboto" w:hAnsi="Roboto"/>
                <w:noProof/>
                <w:lang w:val="nl-BE"/>
              </w:rPr>
            </w:pPr>
            <w:r w:rsidRPr="00323E8D">
              <w:rPr>
                <w:rFonts w:ascii="Roboto" w:hAnsi="Roboto"/>
                <w:noProof/>
                <w:lang w:val="nl-BE"/>
              </w:rPr>
              <w:t>Drink of adem de vloeistof in het monsterbuisje niet in.</w:t>
            </w:r>
          </w:p>
        </w:tc>
      </w:tr>
      <w:tr w:rsidR="00021C3E" w:rsidRPr="00592868" w14:paraId="4670A760" w14:textId="77777777" w:rsidTr="000470A5">
        <w:tc>
          <w:tcPr>
            <w:tcW w:w="2122" w:type="dxa"/>
            <w:vAlign w:val="center"/>
          </w:tcPr>
          <w:p w14:paraId="443D6304" w14:textId="77777777" w:rsidR="00021C3E" w:rsidRDefault="00021C3E" w:rsidP="00616572">
            <w:pPr>
              <w:spacing w:after="0"/>
              <w:ind w:right="0"/>
              <w:jc w:val="center"/>
              <w:rPr>
                <w:noProof/>
                <w:u w:val="single"/>
                <w:lang w:val="en-GB"/>
              </w:rPr>
            </w:pPr>
            <w:r w:rsidRPr="0058172E">
              <w:rPr>
                <w:rFonts w:ascii="Roboto" w:hAnsi="Roboto"/>
                <w:b/>
                <w:bCs/>
                <w:noProof/>
                <w:lang w:val="en-GB" w:eastAsia="en-US"/>
              </w:rPr>
              <w:drawing>
                <wp:inline distT="0" distB="0" distL="0" distR="0" wp14:anchorId="191B58D6" wp14:editId="492BC828">
                  <wp:extent cx="1042746" cy="1104900"/>
                  <wp:effectExtent l="0" t="0" r="5080" b="0"/>
                  <wp:docPr id="20" name="Afbeelding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3" descr="A picture containing diagram&#10;&#10;Description automatically generated"/>
                          <pic:cNvPicPr/>
                        </pic:nvPicPr>
                        <pic:blipFill rotWithShape="1">
                          <a:blip r:embed="rId1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8" r="-1"/>
                          <a:stretch/>
                        </pic:blipFill>
                        <pic:spPr bwMode="auto">
                          <a:xfrm>
                            <a:off x="0" y="0"/>
                            <a:ext cx="1043109" cy="110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vAlign w:val="center"/>
          </w:tcPr>
          <w:p w14:paraId="7B3A7CE6" w14:textId="78993E96" w:rsidR="00592868" w:rsidRPr="00323E8D" w:rsidRDefault="00021C3E" w:rsidP="00592868">
            <w:pPr>
              <w:spacing w:after="0"/>
              <w:ind w:right="0"/>
              <w:jc w:val="both"/>
              <w:rPr>
                <w:rFonts w:ascii="Roboto" w:hAnsi="Roboto"/>
                <w:b/>
                <w:bCs/>
                <w:lang w:val="nl-BE"/>
              </w:rPr>
            </w:pPr>
            <w:r w:rsidRPr="00592868">
              <w:rPr>
                <w:rFonts w:ascii="Roboto" w:hAnsi="Roboto"/>
                <w:b/>
                <w:bCs/>
                <w:lang w:val="nl-BE"/>
              </w:rPr>
              <w:t>S</w:t>
            </w:r>
            <w:r w:rsidR="00592868" w:rsidRPr="00323E8D">
              <w:rPr>
                <w:rFonts w:ascii="Roboto" w:hAnsi="Roboto"/>
                <w:b/>
                <w:bCs/>
                <w:lang w:val="nl-BE"/>
              </w:rPr>
              <w:t xml:space="preserve">tap 3: Verwijder </w:t>
            </w:r>
            <w:r w:rsidR="00592868">
              <w:rPr>
                <w:rFonts w:ascii="Roboto" w:hAnsi="Roboto"/>
                <w:b/>
                <w:bCs/>
                <w:lang w:val="nl-BE"/>
              </w:rPr>
              <w:t xml:space="preserve">de wisser </w:t>
            </w:r>
            <w:r w:rsidR="00592868" w:rsidRPr="00323E8D">
              <w:rPr>
                <w:rFonts w:ascii="Roboto" w:hAnsi="Roboto"/>
                <w:b/>
                <w:bCs/>
                <w:lang w:val="nl-BE"/>
              </w:rPr>
              <w:t>uit de verpakking.</w:t>
            </w:r>
          </w:p>
          <w:p w14:paraId="0DD680FD" w14:textId="77777777" w:rsidR="00592868" w:rsidRPr="00323E8D" w:rsidRDefault="00592868" w:rsidP="00592868">
            <w:pPr>
              <w:spacing w:after="0"/>
              <w:ind w:right="0"/>
              <w:jc w:val="both"/>
              <w:rPr>
                <w:rFonts w:ascii="Roboto" w:hAnsi="Roboto"/>
                <w:lang w:val="nl-BE"/>
              </w:rPr>
            </w:pPr>
            <w:r w:rsidRPr="00323E8D">
              <w:rPr>
                <w:rFonts w:ascii="Roboto" w:hAnsi="Roboto"/>
                <w:lang w:val="nl-BE"/>
              </w:rPr>
              <w:t xml:space="preserve">Maak </w:t>
            </w:r>
            <w:r>
              <w:rPr>
                <w:rFonts w:ascii="Roboto" w:hAnsi="Roboto"/>
                <w:lang w:val="nl-BE"/>
              </w:rPr>
              <w:t>de verpakking</w:t>
            </w:r>
            <w:r w:rsidRPr="00323E8D">
              <w:rPr>
                <w:rFonts w:ascii="Roboto" w:hAnsi="Roboto"/>
                <w:lang w:val="nl-BE"/>
              </w:rPr>
              <w:t xml:space="preserve"> gedeeltelijk open. Verwijder </w:t>
            </w:r>
            <w:r>
              <w:rPr>
                <w:rFonts w:ascii="Roboto" w:hAnsi="Roboto"/>
                <w:lang w:val="nl-BE"/>
              </w:rPr>
              <w:t>de wisser</w:t>
            </w:r>
            <w:r w:rsidRPr="00323E8D">
              <w:rPr>
                <w:rFonts w:ascii="Roboto" w:hAnsi="Roboto"/>
                <w:lang w:val="nl-BE"/>
              </w:rPr>
              <w:t xml:space="preserve"> uit de verpakking. </w:t>
            </w:r>
          </w:p>
          <w:p w14:paraId="29EEBA5F" w14:textId="6C2D75E1" w:rsidR="00021C3E" w:rsidRPr="00592868" w:rsidRDefault="00592868" w:rsidP="00592868">
            <w:pPr>
              <w:spacing w:after="0"/>
              <w:ind w:right="0"/>
              <w:jc w:val="both"/>
              <w:rPr>
                <w:rFonts w:ascii="Roboto" w:hAnsi="Roboto"/>
                <w:lang w:val="nl-BE"/>
              </w:rPr>
            </w:pPr>
            <w:r w:rsidRPr="00323E8D">
              <w:rPr>
                <w:rFonts w:ascii="Roboto" w:hAnsi="Roboto"/>
                <w:lang w:val="nl-BE"/>
              </w:rPr>
              <w:t xml:space="preserve">Voorzichtig: Raak het </w:t>
            </w:r>
            <w:r>
              <w:rPr>
                <w:rFonts w:ascii="Roboto" w:hAnsi="Roboto"/>
                <w:lang w:val="nl-BE"/>
              </w:rPr>
              <w:t>spiraal-</w:t>
            </w:r>
            <w:r w:rsidRPr="00323E8D">
              <w:rPr>
                <w:rFonts w:ascii="Roboto" w:hAnsi="Roboto"/>
                <w:lang w:val="nl-BE"/>
              </w:rPr>
              <w:t xml:space="preserve">uiteinde NIET aan en leg </w:t>
            </w:r>
            <w:r>
              <w:rPr>
                <w:rFonts w:ascii="Roboto" w:hAnsi="Roboto"/>
                <w:lang w:val="nl-BE"/>
              </w:rPr>
              <w:t>de wisser</w:t>
            </w:r>
            <w:r w:rsidRPr="00323E8D">
              <w:rPr>
                <w:rFonts w:ascii="Roboto" w:hAnsi="Roboto"/>
                <w:lang w:val="nl-BE"/>
              </w:rPr>
              <w:t xml:space="preserve"> niet op een oppervlak.</w:t>
            </w:r>
          </w:p>
        </w:tc>
      </w:tr>
      <w:tr w:rsidR="00021C3E" w14:paraId="6944828A" w14:textId="77777777" w:rsidTr="000470A5">
        <w:tc>
          <w:tcPr>
            <w:tcW w:w="2122" w:type="dxa"/>
            <w:vAlign w:val="center"/>
          </w:tcPr>
          <w:p w14:paraId="6AD1F80C" w14:textId="77777777" w:rsidR="00021C3E" w:rsidRDefault="00021C3E" w:rsidP="00616572">
            <w:pPr>
              <w:spacing w:after="0"/>
              <w:ind w:right="0"/>
              <w:jc w:val="center"/>
              <w:rPr>
                <w:noProof/>
                <w:u w:val="single"/>
                <w:lang w:val="en-GB"/>
              </w:rPr>
            </w:pPr>
            <w:r w:rsidRPr="0058172E">
              <w:rPr>
                <w:rFonts w:ascii="Roboto" w:hAnsi="Roboto"/>
                <w:b/>
                <w:bCs/>
                <w:noProof/>
                <w:lang w:val="en-GB" w:eastAsia="en-US"/>
              </w:rPr>
              <w:drawing>
                <wp:inline distT="0" distB="0" distL="0" distR="0" wp14:anchorId="2FAA8C23" wp14:editId="3CCED9E1">
                  <wp:extent cx="952500" cy="1024948"/>
                  <wp:effectExtent l="0" t="0" r="0" b="3810"/>
                  <wp:docPr id="21" name="Afbeelding 5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5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alphaModFix/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9" t="4997"/>
                          <a:stretch/>
                        </pic:blipFill>
                        <pic:spPr bwMode="auto">
                          <a:xfrm>
                            <a:off x="0" y="0"/>
                            <a:ext cx="954161" cy="102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vAlign w:val="center"/>
          </w:tcPr>
          <w:p w14:paraId="2BD2B119" w14:textId="77777777" w:rsidR="00592868" w:rsidRPr="00323E8D" w:rsidRDefault="00592868" w:rsidP="00592868">
            <w:pPr>
              <w:spacing w:after="0"/>
              <w:ind w:right="0"/>
              <w:rPr>
                <w:rFonts w:ascii="Roboto" w:hAnsi="Roboto"/>
                <w:b/>
                <w:bCs/>
                <w:lang w:val="nl-BE"/>
              </w:rPr>
            </w:pPr>
            <w:r w:rsidRPr="00323E8D">
              <w:rPr>
                <w:rFonts w:ascii="Roboto" w:hAnsi="Roboto"/>
                <w:b/>
                <w:bCs/>
                <w:lang w:val="nl-BE"/>
              </w:rPr>
              <w:t>Stap 4: Steek</w:t>
            </w:r>
            <w:r>
              <w:rPr>
                <w:rFonts w:ascii="Roboto" w:hAnsi="Roboto"/>
                <w:b/>
                <w:bCs/>
                <w:lang w:val="nl-BE"/>
              </w:rPr>
              <w:t xml:space="preserve"> de wisser</w:t>
            </w:r>
            <w:r w:rsidRPr="00323E8D">
              <w:rPr>
                <w:rFonts w:ascii="Roboto" w:hAnsi="Roboto"/>
                <w:b/>
                <w:bCs/>
                <w:lang w:val="nl-BE"/>
              </w:rPr>
              <w:t xml:space="preserve"> in het neusgat en neem een neusmonster.</w:t>
            </w:r>
          </w:p>
          <w:p w14:paraId="6688F274" w14:textId="37670924" w:rsidR="00592868" w:rsidRPr="00323E8D" w:rsidRDefault="00592868" w:rsidP="00616572">
            <w:pPr>
              <w:spacing w:after="0"/>
              <w:ind w:right="0"/>
              <w:jc w:val="both"/>
              <w:rPr>
                <w:rFonts w:ascii="Roboto" w:hAnsi="Roboto"/>
                <w:lang w:val="nl-BE"/>
              </w:rPr>
            </w:pPr>
            <w:r w:rsidRPr="00323E8D">
              <w:rPr>
                <w:rFonts w:ascii="Roboto" w:hAnsi="Roboto"/>
                <w:lang w:val="nl-BE"/>
              </w:rPr>
              <w:t>Kantel de patiënten hun hoofd naar achteren. Breng</w:t>
            </w:r>
            <w:r>
              <w:rPr>
                <w:rFonts w:ascii="Roboto" w:hAnsi="Roboto"/>
                <w:lang w:val="nl-BE"/>
              </w:rPr>
              <w:t xml:space="preserve"> de wisser</w:t>
            </w:r>
            <w:r w:rsidRPr="00323E8D">
              <w:rPr>
                <w:rFonts w:ascii="Roboto" w:hAnsi="Roboto"/>
                <w:lang w:val="nl-BE"/>
              </w:rPr>
              <w:t xml:space="preserve"> in horizontale positie in en druk </w:t>
            </w:r>
            <w:r>
              <w:rPr>
                <w:rFonts w:ascii="Roboto" w:hAnsi="Roboto"/>
                <w:lang w:val="nl-BE"/>
              </w:rPr>
              <w:t>de wisser</w:t>
            </w:r>
            <w:r w:rsidRPr="00323E8D">
              <w:rPr>
                <w:rFonts w:ascii="Roboto" w:hAnsi="Roboto"/>
                <w:lang w:val="nl-BE"/>
              </w:rPr>
              <w:t xml:space="preserve"> lichtjes tegen het onderste deel van de neusholte (dit is ongeveer de helft van de lengte tussen de neus en het oor).</w:t>
            </w:r>
          </w:p>
          <w:p w14:paraId="481F0661" w14:textId="6CFF6E5C" w:rsidR="00021C3E" w:rsidRPr="00592868" w:rsidRDefault="00592868" w:rsidP="006E494E">
            <w:pPr>
              <w:spacing w:after="0"/>
              <w:ind w:right="0"/>
              <w:jc w:val="both"/>
              <w:rPr>
                <w:rFonts w:ascii="Roboto" w:hAnsi="Roboto"/>
                <w:lang w:val="nl-BE"/>
              </w:rPr>
            </w:pPr>
            <w:r w:rsidRPr="00323E8D">
              <w:rPr>
                <w:rFonts w:ascii="Roboto" w:hAnsi="Roboto"/>
                <w:lang w:val="nl-BE"/>
              </w:rPr>
              <w:t xml:space="preserve">Houd </w:t>
            </w:r>
            <w:r>
              <w:rPr>
                <w:rFonts w:ascii="Roboto" w:hAnsi="Roboto"/>
                <w:lang w:val="nl-BE"/>
              </w:rPr>
              <w:t>de wisser</w:t>
            </w:r>
            <w:r w:rsidRPr="00323E8D">
              <w:rPr>
                <w:rFonts w:ascii="Roboto" w:hAnsi="Roboto"/>
                <w:lang w:val="nl-BE"/>
              </w:rPr>
              <w:t xml:space="preserve"> 10 seconden op zijn plaats en draai het 3 keer om</w:t>
            </w:r>
            <w:r>
              <w:rPr>
                <w:rFonts w:ascii="Roboto" w:hAnsi="Roboto"/>
                <w:lang w:val="nl-BE"/>
              </w:rPr>
              <w:t>, om</w:t>
            </w:r>
            <w:r w:rsidRPr="00323E8D">
              <w:rPr>
                <w:rFonts w:ascii="Roboto" w:hAnsi="Roboto"/>
                <w:lang w:val="nl-BE"/>
              </w:rPr>
              <w:t xml:space="preserve"> voldoende specimen te verzamelen. </w:t>
            </w:r>
            <w:r w:rsidRPr="00323E8D">
              <w:rPr>
                <w:rFonts w:ascii="Roboto" w:hAnsi="Roboto"/>
                <w:b/>
                <w:bCs/>
                <w:lang w:val="nl-BE"/>
              </w:rPr>
              <w:t xml:space="preserve">Stop </w:t>
            </w:r>
            <w:r w:rsidRPr="00323E8D">
              <w:rPr>
                <w:rFonts w:ascii="Roboto" w:hAnsi="Roboto"/>
                <w:lang w:val="nl-BE"/>
              </w:rPr>
              <w:t xml:space="preserve">de procedure en probeer een ander neusgat wanneer de patiënt pijn lijdt of wanneer er een hoge weerstand in het neusgat optreedt. Gebruik GEEN overmatige kracht tijdens het </w:t>
            </w:r>
            <w:r>
              <w:rPr>
                <w:rFonts w:ascii="Roboto" w:hAnsi="Roboto"/>
                <w:lang w:val="nl-BE"/>
              </w:rPr>
              <w:t>nemen van het staal</w:t>
            </w:r>
            <w:r w:rsidRPr="00323E8D">
              <w:rPr>
                <w:rFonts w:ascii="Roboto" w:hAnsi="Roboto"/>
                <w:lang w:val="nl-BE"/>
              </w:rPr>
              <w:t>.</w:t>
            </w:r>
          </w:p>
        </w:tc>
      </w:tr>
      <w:tr w:rsidR="00021C3E" w14:paraId="7E7A40BE" w14:textId="77777777" w:rsidTr="000470A5">
        <w:tc>
          <w:tcPr>
            <w:tcW w:w="2122" w:type="dxa"/>
            <w:vAlign w:val="center"/>
          </w:tcPr>
          <w:p w14:paraId="0450D708" w14:textId="77777777" w:rsidR="00021C3E" w:rsidRDefault="00021C3E" w:rsidP="00616572">
            <w:pPr>
              <w:spacing w:after="0"/>
              <w:ind w:right="0"/>
              <w:jc w:val="center"/>
              <w:rPr>
                <w:noProof/>
                <w:u w:val="single"/>
                <w:lang w:val="en-GB"/>
              </w:rPr>
            </w:pPr>
            <w:r w:rsidRPr="0058172E">
              <w:rPr>
                <w:noProof/>
                <w:lang w:val="en-GB" w:eastAsia="en-US"/>
              </w:rPr>
              <w:drawing>
                <wp:inline distT="0" distB="0" distL="0" distR="0" wp14:anchorId="66896B4C" wp14:editId="40E6254A">
                  <wp:extent cx="1011334" cy="1082040"/>
                  <wp:effectExtent l="0" t="0" r="0" b="3810"/>
                  <wp:docPr id="22" name="Afbeelding 7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7" descr="A picture containing text, clock&#10;&#10;Description automatically generated"/>
                          <pic:cNvPicPr/>
                        </pic:nvPicPr>
                        <pic:blipFill rotWithShape="1">
                          <a:blip r:embed="rId1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7" t="5468"/>
                          <a:stretch/>
                        </pic:blipFill>
                        <pic:spPr bwMode="auto">
                          <a:xfrm>
                            <a:off x="0" y="0"/>
                            <a:ext cx="1012811" cy="10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vAlign w:val="center"/>
          </w:tcPr>
          <w:p w14:paraId="78B8C22A" w14:textId="77777777" w:rsidR="00592868" w:rsidRPr="00323E8D" w:rsidRDefault="00592868" w:rsidP="00592868">
            <w:pPr>
              <w:spacing w:after="0"/>
              <w:ind w:right="0"/>
              <w:rPr>
                <w:rFonts w:ascii="Roboto" w:hAnsi="Roboto"/>
                <w:b/>
                <w:bCs/>
                <w:lang w:val="nl-BE"/>
              </w:rPr>
            </w:pPr>
            <w:r w:rsidRPr="00323E8D">
              <w:rPr>
                <w:rFonts w:ascii="Roboto" w:hAnsi="Roboto"/>
                <w:b/>
                <w:bCs/>
                <w:lang w:val="nl-BE"/>
              </w:rPr>
              <w:t xml:space="preserve">Stap 5: Plaats </w:t>
            </w:r>
            <w:r>
              <w:rPr>
                <w:rFonts w:ascii="Roboto" w:hAnsi="Roboto"/>
                <w:b/>
                <w:bCs/>
                <w:lang w:val="nl-BE"/>
              </w:rPr>
              <w:t>de wisser</w:t>
            </w:r>
            <w:r w:rsidRPr="00323E8D">
              <w:rPr>
                <w:rFonts w:ascii="Roboto" w:hAnsi="Roboto"/>
                <w:b/>
                <w:bCs/>
                <w:lang w:val="nl-BE"/>
              </w:rPr>
              <w:t xml:space="preserve"> in </w:t>
            </w:r>
            <w:r>
              <w:rPr>
                <w:rFonts w:ascii="Roboto" w:hAnsi="Roboto"/>
                <w:b/>
                <w:bCs/>
                <w:lang w:val="nl-BE"/>
              </w:rPr>
              <w:t>het</w:t>
            </w:r>
            <w:r w:rsidRPr="00323E8D">
              <w:rPr>
                <w:rFonts w:ascii="Roboto" w:hAnsi="Roboto"/>
                <w:b/>
                <w:bCs/>
                <w:lang w:val="nl-BE"/>
              </w:rPr>
              <w:t xml:space="preserve"> </w:t>
            </w:r>
            <w:r>
              <w:rPr>
                <w:rFonts w:ascii="Roboto" w:hAnsi="Roboto"/>
                <w:b/>
                <w:bCs/>
                <w:lang w:val="nl-BE"/>
              </w:rPr>
              <w:t>transportmedium</w:t>
            </w:r>
            <w:r w:rsidRPr="00323E8D">
              <w:rPr>
                <w:rFonts w:ascii="Roboto" w:hAnsi="Roboto"/>
                <w:b/>
                <w:bCs/>
                <w:lang w:val="nl-BE"/>
              </w:rPr>
              <w:t>.</w:t>
            </w:r>
          </w:p>
          <w:p w14:paraId="62FDCEE6" w14:textId="77777777" w:rsidR="00592868" w:rsidRPr="00323E8D" w:rsidRDefault="00592868" w:rsidP="00592868">
            <w:pPr>
              <w:spacing w:after="0"/>
              <w:ind w:right="0"/>
              <w:jc w:val="both"/>
              <w:rPr>
                <w:rFonts w:ascii="Roboto" w:hAnsi="Roboto"/>
                <w:lang w:val="nl-BE"/>
              </w:rPr>
            </w:pPr>
            <w:r w:rsidRPr="00323E8D">
              <w:rPr>
                <w:rFonts w:ascii="Roboto" w:hAnsi="Roboto"/>
                <w:lang w:val="nl-BE"/>
              </w:rPr>
              <w:t xml:space="preserve">Plaats </w:t>
            </w:r>
            <w:r>
              <w:rPr>
                <w:rFonts w:ascii="Roboto" w:hAnsi="Roboto"/>
                <w:lang w:val="nl-BE"/>
              </w:rPr>
              <w:t>de wisser</w:t>
            </w:r>
            <w:r w:rsidRPr="00323E8D">
              <w:rPr>
                <w:rFonts w:ascii="Roboto" w:hAnsi="Roboto"/>
                <w:lang w:val="nl-BE"/>
              </w:rPr>
              <w:t xml:space="preserve"> onmiddellijk in </w:t>
            </w:r>
            <w:r>
              <w:rPr>
                <w:rFonts w:ascii="Roboto" w:hAnsi="Roboto"/>
                <w:lang w:val="nl-BE"/>
              </w:rPr>
              <w:t>het</w:t>
            </w:r>
            <w:r w:rsidRPr="00323E8D">
              <w:rPr>
                <w:rFonts w:ascii="Roboto" w:hAnsi="Roboto"/>
                <w:lang w:val="nl-BE"/>
              </w:rPr>
              <w:t xml:space="preserve"> </w:t>
            </w:r>
            <w:r>
              <w:rPr>
                <w:rFonts w:ascii="Roboto" w:hAnsi="Roboto"/>
                <w:lang w:val="nl-BE"/>
              </w:rPr>
              <w:t>transportmedium</w:t>
            </w:r>
            <w:r w:rsidRPr="00323E8D">
              <w:rPr>
                <w:rFonts w:ascii="Roboto" w:hAnsi="Roboto"/>
                <w:lang w:val="nl-BE"/>
              </w:rPr>
              <w:t xml:space="preserve">. Zorg ervoor dat </w:t>
            </w:r>
            <w:r>
              <w:rPr>
                <w:rFonts w:ascii="Roboto" w:hAnsi="Roboto"/>
                <w:lang w:val="nl-BE"/>
              </w:rPr>
              <w:t>d</w:t>
            </w:r>
            <w:r w:rsidRPr="00323E8D">
              <w:rPr>
                <w:rFonts w:ascii="Roboto" w:hAnsi="Roboto"/>
                <w:lang w:val="nl-BE"/>
              </w:rPr>
              <w:t xml:space="preserve">e </w:t>
            </w:r>
            <w:r>
              <w:rPr>
                <w:rFonts w:ascii="Roboto" w:hAnsi="Roboto"/>
                <w:lang w:val="nl-BE"/>
              </w:rPr>
              <w:t>wisser in</w:t>
            </w:r>
            <w:r w:rsidRPr="00323E8D">
              <w:rPr>
                <w:rFonts w:ascii="Roboto" w:hAnsi="Roboto"/>
                <w:lang w:val="nl-BE"/>
              </w:rPr>
              <w:t xml:space="preserve"> de vloeistof </w:t>
            </w:r>
            <w:r>
              <w:rPr>
                <w:rFonts w:ascii="Roboto" w:hAnsi="Roboto"/>
                <w:lang w:val="nl-BE"/>
              </w:rPr>
              <w:t>van het</w:t>
            </w:r>
            <w:r w:rsidRPr="00323E8D">
              <w:rPr>
                <w:rFonts w:ascii="Roboto" w:hAnsi="Roboto"/>
                <w:lang w:val="nl-BE"/>
              </w:rPr>
              <w:t xml:space="preserve"> </w:t>
            </w:r>
            <w:r>
              <w:rPr>
                <w:rFonts w:ascii="Roboto" w:hAnsi="Roboto"/>
                <w:lang w:val="nl-BE"/>
              </w:rPr>
              <w:t>transportmedium ondergedompeld is</w:t>
            </w:r>
            <w:r w:rsidRPr="00323E8D">
              <w:rPr>
                <w:rFonts w:ascii="Roboto" w:hAnsi="Roboto"/>
                <w:lang w:val="nl-BE"/>
              </w:rPr>
              <w:t>.</w:t>
            </w:r>
          </w:p>
          <w:p w14:paraId="2E4A9671" w14:textId="4C2B4EBB" w:rsidR="00021C3E" w:rsidRPr="00592868" w:rsidRDefault="00592868" w:rsidP="00592868">
            <w:pPr>
              <w:spacing w:after="0"/>
              <w:ind w:right="0"/>
              <w:jc w:val="both"/>
              <w:rPr>
                <w:rFonts w:ascii="Roboto" w:hAnsi="Roboto"/>
                <w:lang w:val="nl-BE"/>
              </w:rPr>
            </w:pPr>
            <w:r w:rsidRPr="00323E8D">
              <w:rPr>
                <w:rFonts w:ascii="Roboto" w:hAnsi="Roboto"/>
                <w:lang w:val="nl-BE"/>
              </w:rPr>
              <w:t xml:space="preserve">Breek bij de hals van </w:t>
            </w:r>
            <w:r>
              <w:rPr>
                <w:rFonts w:ascii="Roboto" w:hAnsi="Roboto"/>
                <w:lang w:val="nl-BE"/>
              </w:rPr>
              <w:t>de wisser</w:t>
            </w:r>
            <w:r w:rsidRPr="00323E8D">
              <w:rPr>
                <w:rFonts w:ascii="Roboto" w:hAnsi="Roboto"/>
                <w:lang w:val="nl-BE"/>
              </w:rPr>
              <w:t xml:space="preserve"> voorzichtig tegen de zijkant van de buis. Gooi de greepzijde van </w:t>
            </w:r>
            <w:r>
              <w:rPr>
                <w:rFonts w:ascii="Roboto" w:hAnsi="Roboto"/>
                <w:lang w:val="nl-BE"/>
              </w:rPr>
              <w:t>de wisser</w:t>
            </w:r>
            <w:r w:rsidRPr="00323E8D">
              <w:rPr>
                <w:rFonts w:ascii="Roboto" w:hAnsi="Roboto"/>
                <w:lang w:val="nl-BE"/>
              </w:rPr>
              <w:t xml:space="preserve"> weg.</w:t>
            </w:r>
          </w:p>
        </w:tc>
      </w:tr>
      <w:tr w:rsidR="00021C3E" w:rsidRPr="00592868" w14:paraId="23A8EEBC" w14:textId="77777777" w:rsidTr="000470A5">
        <w:tc>
          <w:tcPr>
            <w:tcW w:w="2122" w:type="dxa"/>
            <w:vAlign w:val="center"/>
          </w:tcPr>
          <w:p w14:paraId="3312B51B" w14:textId="77777777" w:rsidR="00021C3E" w:rsidRPr="0058172E" w:rsidRDefault="00021C3E" w:rsidP="00616572">
            <w:pPr>
              <w:spacing w:after="0"/>
              <w:ind w:right="0"/>
              <w:jc w:val="center"/>
              <w:rPr>
                <w:noProof/>
                <w:lang w:val="en-GB" w:eastAsia="en-US"/>
              </w:rPr>
            </w:pPr>
            <w:r w:rsidRPr="0058172E">
              <w:rPr>
                <w:noProof/>
                <w:lang w:val="en-GB" w:eastAsia="en-US"/>
              </w:rPr>
              <w:drawing>
                <wp:inline distT="0" distB="0" distL="0" distR="0" wp14:anchorId="58316A30" wp14:editId="70BAB0AF">
                  <wp:extent cx="910992" cy="941570"/>
                  <wp:effectExtent l="0" t="0" r="3810" b="0"/>
                  <wp:docPr id="23" name="Afbeelding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 11" descr="Icon&#10;&#10;Description automatically generated"/>
                          <pic:cNvPicPr/>
                        </pic:nvPicPr>
                        <pic:blipFill rotWithShape="1">
                          <a:blip r:embed="rId18">
                            <a:duotone>
                              <a:srgbClr val="636363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6"/>
                          <a:stretch/>
                        </pic:blipFill>
                        <pic:spPr bwMode="auto">
                          <a:xfrm>
                            <a:off x="0" y="0"/>
                            <a:ext cx="918349" cy="949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vAlign w:val="center"/>
          </w:tcPr>
          <w:p w14:paraId="1AC56614" w14:textId="77777777" w:rsidR="00592868" w:rsidRPr="00323E8D" w:rsidRDefault="00592868" w:rsidP="00592868">
            <w:pPr>
              <w:spacing w:after="0"/>
              <w:rPr>
                <w:rFonts w:ascii="Roboto" w:hAnsi="Roboto"/>
                <w:b/>
                <w:bCs/>
                <w:lang w:val="nl-BE"/>
              </w:rPr>
            </w:pPr>
            <w:r w:rsidRPr="00323E8D">
              <w:rPr>
                <w:rFonts w:ascii="Roboto" w:hAnsi="Roboto"/>
                <w:b/>
                <w:bCs/>
                <w:lang w:val="nl-BE"/>
              </w:rPr>
              <w:t xml:space="preserve">Stap 6: Schroef het deksel van de </w:t>
            </w:r>
            <w:r>
              <w:rPr>
                <w:rFonts w:ascii="Roboto" w:hAnsi="Roboto"/>
                <w:b/>
                <w:bCs/>
                <w:lang w:val="nl-BE"/>
              </w:rPr>
              <w:t>transportmedium</w:t>
            </w:r>
            <w:r w:rsidRPr="00323E8D">
              <w:rPr>
                <w:rFonts w:ascii="Roboto" w:hAnsi="Roboto"/>
                <w:b/>
                <w:bCs/>
                <w:lang w:val="nl-BE"/>
              </w:rPr>
              <w:t xml:space="preserve"> dicht.</w:t>
            </w:r>
          </w:p>
          <w:p w14:paraId="656D0D6D" w14:textId="21E9BF2C" w:rsidR="00021C3E" w:rsidRPr="00592868" w:rsidRDefault="00592868" w:rsidP="00592868">
            <w:pPr>
              <w:spacing w:after="0"/>
              <w:ind w:right="0"/>
              <w:jc w:val="both"/>
              <w:rPr>
                <w:rFonts w:ascii="Roboto" w:hAnsi="Roboto"/>
                <w:b/>
                <w:bCs/>
                <w:lang w:val="nl-BE"/>
              </w:rPr>
            </w:pPr>
            <w:r w:rsidRPr="00323E8D">
              <w:rPr>
                <w:rFonts w:ascii="Roboto" w:hAnsi="Roboto"/>
                <w:lang w:val="nl-BE"/>
              </w:rPr>
              <w:t>Schroef het deksel van</w:t>
            </w:r>
            <w:r>
              <w:rPr>
                <w:rFonts w:ascii="Roboto" w:hAnsi="Roboto"/>
                <w:lang w:val="nl-BE"/>
              </w:rPr>
              <w:t xml:space="preserve"> het</w:t>
            </w:r>
            <w:r w:rsidRPr="00323E8D">
              <w:rPr>
                <w:rFonts w:ascii="Roboto" w:hAnsi="Roboto"/>
                <w:lang w:val="nl-BE"/>
              </w:rPr>
              <w:t xml:space="preserve"> </w:t>
            </w:r>
            <w:r>
              <w:rPr>
                <w:rFonts w:ascii="Roboto" w:hAnsi="Roboto"/>
                <w:lang w:val="nl-BE"/>
              </w:rPr>
              <w:t>transportmedium</w:t>
            </w:r>
            <w:r w:rsidRPr="00323E8D">
              <w:rPr>
                <w:rFonts w:ascii="Roboto" w:hAnsi="Roboto"/>
                <w:lang w:val="nl-BE"/>
              </w:rPr>
              <w:t xml:space="preserve"> stevig vast om het te sluiten. Bevestig de patiëntensticker op het buisje.</w:t>
            </w:r>
            <w:r>
              <w:rPr>
                <w:rFonts w:ascii="Roboto" w:hAnsi="Roboto"/>
                <w:lang w:val="nl-BE"/>
              </w:rPr>
              <w:t xml:space="preserve"> Bewaar</w:t>
            </w:r>
            <w:r w:rsidRPr="00323E8D">
              <w:rPr>
                <w:rFonts w:ascii="Roboto" w:hAnsi="Roboto"/>
                <w:lang w:val="nl-BE"/>
              </w:rPr>
              <w:t xml:space="preserve"> het monster indien nodig in de koelkast (+4 °C) tot aan de verzending naar het laboratorium</w:t>
            </w:r>
          </w:p>
        </w:tc>
      </w:tr>
    </w:tbl>
    <w:p w14:paraId="406D9CBF" w14:textId="77777777" w:rsidR="00021C3E" w:rsidRPr="00592868" w:rsidRDefault="00021C3E" w:rsidP="00082A6D">
      <w:pPr>
        <w:spacing w:after="0"/>
        <w:rPr>
          <w:u w:val="single"/>
          <w:lang w:val="nl-BE"/>
        </w:rPr>
      </w:pPr>
    </w:p>
    <w:p w14:paraId="6F12BBE6" w14:textId="77777777" w:rsidR="00101FC3" w:rsidRDefault="00E95A0E" w:rsidP="00101FC3">
      <w:pPr>
        <w:spacing w:after="0"/>
        <w:jc w:val="both"/>
        <w:rPr>
          <w:rFonts w:ascii="Roboto" w:hAnsi="Roboto"/>
          <w:b/>
          <w:bCs/>
          <w:lang w:val="nl-BE"/>
        </w:rPr>
      </w:pPr>
      <w:r w:rsidRPr="00323E8D">
        <w:rPr>
          <w:lang w:val="nl-BE"/>
        </w:rPr>
        <w:lastRenderedPageBreak/>
        <w:br/>
      </w:r>
      <w:r w:rsidRPr="00323E8D">
        <w:rPr>
          <w:rFonts w:ascii="Roboto" w:hAnsi="Roboto"/>
          <w:b/>
          <w:bCs/>
          <w:lang w:val="nl-BE"/>
        </w:rPr>
        <w:t>Beoogd gebruik</w:t>
      </w:r>
    </w:p>
    <w:p w14:paraId="24E8C2B0" w14:textId="3CBF6855" w:rsidR="0086100E" w:rsidRPr="00323E8D" w:rsidRDefault="00E95A0E" w:rsidP="00BC7D3D">
      <w:pPr>
        <w:spacing w:after="0" w:line="276" w:lineRule="auto"/>
        <w:ind w:right="0"/>
        <w:jc w:val="both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Steriel hulpmiddel voor eenmalig gebruik dat bedoeld is om </w:t>
      </w:r>
      <w:r w:rsidR="00063917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een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</w:t>
      </w:r>
    </w:p>
    <w:p w14:paraId="21559063" w14:textId="3DE5EF98" w:rsidR="00E95A0E" w:rsidRPr="00323E8D" w:rsidRDefault="00F12ADA" w:rsidP="00BC7D3D">
      <w:pPr>
        <w:spacing w:after="0" w:line="276" w:lineRule="auto"/>
        <w:ind w:right="0"/>
        <w:jc w:val="both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n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asofarynx</w:t>
      </w:r>
      <w:r w:rsidR="00063917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specimen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te verzamelen</w:t>
      </w:r>
      <w:r w:rsidR="003B2442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bij volwassenen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voor klinische evaluatie. </w:t>
      </w:r>
    </w:p>
    <w:p w14:paraId="0E4269FD" w14:textId="77777777" w:rsidR="0086100E" w:rsidRPr="00323E8D" w:rsidRDefault="0086100E" w:rsidP="00CA470F">
      <w:pPr>
        <w:spacing w:after="0"/>
        <w:rPr>
          <w:rStyle w:val="normaltextrun"/>
          <w:rFonts w:ascii="Roboto" w:hAnsi="Roboto"/>
          <w:lang w:val="nl-BE"/>
        </w:rPr>
      </w:pPr>
    </w:p>
    <w:p w14:paraId="6A90EE6B" w14:textId="5931F299" w:rsidR="00E95A0E" w:rsidRPr="00323E8D" w:rsidRDefault="00042CD2" w:rsidP="00BC7D3D">
      <w:pPr>
        <w:spacing w:line="276" w:lineRule="auto"/>
        <w:ind w:right="0"/>
        <w:jc w:val="both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t>K</w:t>
      </w:r>
      <w:r w:rsidR="00E95A0E" w:rsidRPr="00323E8D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t>enmerken</w:t>
      </w:r>
      <w:r w:rsidR="00E95A0E" w:rsidRPr="00323E8D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br/>
      </w:r>
      <w:r w:rsidR="00217DA3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 wisser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is een kant-en-klaar steriel</w:t>
      </w:r>
      <w:r w:rsidR="00063917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e wisser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dat bedoeld is om het nasofarynx</w:t>
      </w:r>
      <w:r w:rsidR="00063917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specimen 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te verzamelen dat wordt gebruikt voor de analyse op de aanwezigheid van organismen of andere klinische markers voor ziekten. </w:t>
      </w:r>
      <w:r w:rsidR="00217DA3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 wisser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is ontworpen voor kortstondig contact met het menselijk lichaam en moet volgens de instructies 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gebruikt 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worden. </w:t>
      </w:r>
      <w:r w:rsidR="00217DA3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 wisser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is niet herbruikbaar en moet na gebruik worden verwijderd. </w:t>
      </w:r>
      <w:r w:rsidR="009B3038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 wisser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is verpakt in een papieren </w:t>
      </w:r>
      <w:r w:rsidR="00C41637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verpakking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van medische kwaliteit, verzegeld met een plastic film en gesteriliseerd met behulp van EO-gas. Sterilisatie is aangegeven op de verpakking.</w:t>
      </w:r>
    </w:p>
    <w:p w14:paraId="55177183" w14:textId="77777777" w:rsidR="00E95A0E" w:rsidRPr="00323E8D" w:rsidRDefault="00E95A0E" w:rsidP="00BC7D3D">
      <w:pPr>
        <w:spacing w:line="276" w:lineRule="auto"/>
        <w:ind w:right="0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t>Risico's</w:t>
      </w:r>
      <w:r w:rsidRPr="00323E8D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br/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Normaal gebruik van het apparaat mag niet leiden tot ongewenste bijwerkingen.</w:t>
      </w:r>
    </w:p>
    <w:p w14:paraId="670B3F87" w14:textId="3B71819A" w:rsidR="00E95A0E" w:rsidRPr="00323E8D" w:rsidRDefault="00E95A0E" w:rsidP="00E95A0E">
      <w:pPr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t xml:space="preserve">Gebruik </w:t>
      </w:r>
      <w:r w:rsidR="009B3038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t>de wisser</w:t>
      </w:r>
      <w:r w:rsidRPr="00323E8D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t xml:space="preserve"> niet </w:t>
      </w:r>
      <w:r w:rsidR="003E3E7F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t>als</w:t>
      </w:r>
      <w:r w:rsidRPr="00323E8D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t>:</w:t>
      </w:r>
    </w:p>
    <w:p w14:paraId="35910525" w14:textId="577E24E6" w:rsidR="00E95A0E" w:rsidRPr="00323E8D" w:rsidRDefault="00B25984" w:rsidP="00E95A0E">
      <w:pPr>
        <w:pStyle w:val="ListParagraph"/>
        <w:numPr>
          <w:ilvl w:val="0"/>
          <w:numId w:val="6"/>
        </w:numPr>
        <w:spacing w:before="200" w:after="200" w:line="276" w:lineRule="auto"/>
        <w:ind w:right="0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er bewijs is van </w:t>
      </w:r>
      <w:r w:rsidR="005F10A7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beschadiging van de verpakking</w:t>
      </w:r>
    </w:p>
    <w:p w14:paraId="177F33E3" w14:textId="6A516ECA" w:rsidR="00E95A0E" w:rsidRPr="00323E8D" w:rsidRDefault="003E3E7F" w:rsidP="00E95A0E">
      <w:pPr>
        <w:pStyle w:val="ListParagraph"/>
        <w:numPr>
          <w:ilvl w:val="0"/>
          <w:numId w:val="6"/>
        </w:numPr>
        <w:spacing w:before="200" w:after="200" w:line="276" w:lineRule="auto"/>
        <w:ind w:right="0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 wisser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verontreinig</w:t>
      </w:r>
      <w:r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 lijkt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</w:t>
      </w:r>
    </w:p>
    <w:p w14:paraId="05F63DF8" w14:textId="2B66F065" w:rsidR="00E95A0E" w:rsidRPr="000B7AB0" w:rsidRDefault="00E95A0E" w:rsidP="00E95A0E">
      <w:pPr>
        <w:pStyle w:val="ListParagraph"/>
        <w:numPr>
          <w:ilvl w:val="0"/>
          <w:numId w:val="6"/>
        </w:numPr>
        <w:spacing w:before="200" w:after="200" w:line="276" w:lineRule="auto"/>
        <w:ind w:right="0"/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</w:pPr>
      <w:r w:rsidRPr="000B7AB0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 xml:space="preserve">de </w:t>
      </w:r>
      <w:proofErr w:type="spellStart"/>
      <w:r w:rsidRPr="000B7AB0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>vervaldatum</w:t>
      </w:r>
      <w:proofErr w:type="spellEnd"/>
      <w:r w:rsidRPr="000B7AB0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Pr="000B7AB0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>verstreken</w:t>
      </w:r>
      <w:proofErr w:type="spellEnd"/>
      <w:r w:rsidR="003E3E7F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 xml:space="preserve"> is</w:t>
      </w:r>
    </w:p>
    <w:p w14:paraId="52B416E7" w14:textId="504B0583" w:rsidR="00E95A0E" w:rsidRPr="00323E8D" w:rsidRDefault="00E95A0E" w:rsidP="00E95A0E">
      <w:pPr>
        <w:pStyle w:val="ListParagraph"/>
        <w:numPr>
          <w:ilvl w:val="0"/>
          <w:numId w:val="6"/>
        </w:numPr>
        <w:spacing w:before="200" w:after="200" w:line="276" w:lineRule="auto"/>
        <w:ind w:right="0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 verpakking open of beschadigd</w:t>
      </w:r>
      <w:r w:rsidR="00EC5E16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</w:t>
      </w:r>
      <w:r w:rsidR="00EC5E16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is</w:t>
      </w:r>
    </w:p>
    <w:p w14:paraId="61DF8484" w14:textId="03EFC521" w:rsidR="00E95A0E" w:rsidRPr="00323E8D" w:rsidRDefault="00E95A0E" w:rsidP="00E95A0E">
      <w:pPr>
        <w:pStyle w:val="ListParagraph"/>
        <w:numPr>
          <w:ilvl w:val="0"/>
          <w:numId w:val="6"/>
        </w:numPr>
        <w:spacing w:before="200" w:after="200" w:line="276" w:lineRule="auto"/>
        <w:ind w:right="0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er tekenen </w:t>
      </w:r>
      <w:r w:rsidR="00EC5E16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zijn 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van ontwaarding</w:t>
      </w:r>
    </w:p>
    <w:p w14:paraId="0286A6FC" w14:textId="6421AB43" w:rsidR="004F2884" w:rsidRPr="00323E8D" w:rsidRDefault="00E95A0E" w:rsidP="00E95A0E">
      <w:pPr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t>Opslag</w:t>
      </w:r>
      <w:r w:rsidRPr="00323E8D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br/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Bewaar de</w:t>
      </w:r>
      <w:r w:rsidR="00217DA3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wisser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tussen 2-30°C</w:t>
      </w:r>
      <w:r w:rsidR="00101FC3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.</w:t>
      </w:r>
    </w:p>
    <w:p w14:paraId="0429D057" w14:textId="49FBA8C9" w:rsidR="00E95A0E" w:rsidRPr="00323E8D" w:rsidRDefault="004F2884" w:rsidP="00BC7D3D">
      <w:pPr>
        <w:spacing w:line="276" w:lineRule="auto"/>
        <w:ind w:right="0"/>
        <w:jc w:val="both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t>Beperkingen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br/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Volg de aanbevolen richtlijnen voor klinisch onderzoek voor de optimale monsterafnamemethode. Het gebruik van </w:t>
      </w:r>
      <w:r w:rsidR="00217DA3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 wisser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met analytische tests moet altijd worden gevalideerd door de partij die de analyse uitvoert.</w:t>
      </w:r>
    </w:p>
    <w:p w14:paraId="5510A954" w14:textId="77777777" w:rsidR="009231EB" w:rsidRPr="00495487" w:rsidRDefault="009231EB" w:rsidP="00E95A0E">
      <w:pPr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</w:pPr>
    </w:p>
    <w:p w14:paraId="693645B1" w14:textId="77777777" w:rsidR="009231EB" w:rsidRPr="00495487" w:rsidRDefault="009231EB" w:rsidP="00E95A0E">
      <w:pPr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</w:pPr>
    </w:p>
    <w:p w14:paraId="532A3BC6" w14:textId="2A3A3088" w:rsidR="00E95A0E" w:rsidRPr="000B7AB0" w:rsidRDefault="00E95A0E" w:rsidP="00E95A0E">
      <w:pPr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en-GB"/>
        </w:rPr>
      </w:pPr>
      <w:proofErr w:type="spellStart"/>
      <w:r w:rsidRPr="000B7AB0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en-GB"/>
        </w:rPr>
        <w:lastRenderedPageBreak/>
        <w:t>Waarschuwingen</w:t>
      </w:r>
      <w:proofErr w:type="spellEnd"/>
    </w:p>
    <w:p w14:paraId="1643EE2E" w14:textId="77777777" w:rsidR="00E95A0E" w:rsidRPr="000B7AB0" w:rsidRDefault="00E95A0E" w:rsidP="00CE2E12">
      <w:pPr>
        <w:pStyle w:val="ListParagraph"/>
        <w:numPr>
          <w:ilvl w:val="0"/>
          <w:numId w:val="8"/>
        </w:numPr>
        <w:spacing w:before="200" w:after="200" w:line="276" w:lineRule="auto"/>
        <w:ind w:right="0"/>
        <w:jc w:val="both"/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</w:pPr>
      <w:proofErr w:type="spellStart"/>
      <w:r w:rsidRPr="000B7AB0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>Volg</w:t>
      </w:r>
      <w:proofErr w:type="spellEnd"/>
      <w:r w:rsidRPr="000B7AB0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Pr="000B7AB0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>deze</w:t>
      </w:r>
      <w:proofErr w:type="spellEnd"/>
      <w:r w:rsidRPr="000B7AB0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Pr="000B7AB0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>instructies</w:t>
      </w:r>
      <w:proofErr w:type="spellEnd"/>
      <w:r w:rsidRPr="000B7AB0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Pr="000B7AB0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>zorgvuldig</w:t>
      </w:r>
      <w:proofErr w:type="spellEnd"/>
      <w:r w:rsidRPr="000B7AB0">
        <w:rPr>
          <w:rStyle w:val="normaltextrun"/>
          <w:rFonts w:ascii="Roboto" w:hAnsi="Roboto" w:cs="Calibri"/>
          <w:color w:val="000000"/>
          <w:bdr w:val="none" w:sz="0" w:space="0" w:color="auto" w:frame="1"/>
          <w:lang w:val="en-GB"/>
        </w:rPr>
        <w:t xml:space="preserve"> op </w:t>
      </w:r>
    </w:p>
    <w:p w14:paraId="4715069E" w14:textId="56B4BB41" w:rsidR="00E95A0E" w:rsidRPr="00323E8D" w:rsidRDefault="00E1658B" w:rsidP="00CE2E12">
      <w:pPr>
        <w:pStyle w:val="ListParagraph"/>
        <w:numPr>
          <w:ilvl w:val="0"/>
          <w:numId w:val="8"/>
        </w:numPr>
        <w:spacing w:before="200" w:after="200" w:line="276" w:lineRule="auto"/>
        <w:ind w:right="0"/>
        <w:jc w:val="both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De </w:t>
      </w:r>
      <w:r w:rsidR="003E3E7F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wisser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kan niet opnieuw gesteriliseerd of hergebruikt worden</w:t>
      </w:r>
    </w:p>
    <w:p w14:paraId="61C53B9D" w14:textId="4DCA7CC0" w:rsidR="00E95A0E" w:rsidRPr="00323E8D" w:rsidRDefault="003E3E7F" w:rsidP="00CE2E12">
      <w:pPr>
        <w:pStyle w:val="ListParagraph"/>
        <w:numPr>
          <w:ilvl w:val="0"/>
          <w:numId w:val="8"/>
        </w:numPr>
        <w:spacing w:before="200" w:after="200" w:line="276" w:lineRule="auto"/>
        <w:ind w:right="0"/>
        <w:jc w:val="both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 wisser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</w:t>
      </w:r>
      <w:r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n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iet opnieuw verpakken </w:t>
      </w:r>
    </w:p>
    <w:p w14:paraId="668CF1E4" w14:textId="767EB395" w:rsidR="00E95A0E" w:rsidRPr="00323E8D" w:rsidRDefault="00E95A0E" w:rsidP="00CE2E12">
      <w:pPr>
        <w:pStyle w:val="ListParagraph"/>
        <w:numPr>
          <w:ilvl w:val="0"/>
          <w:numId w:val="8"/>
        </w:numPr>
        <w:spacing w:before="200" w:after="200" w:line="276" w:lineRule="auto"/>
        <w:ind w:right="0"/>
        <w:jc w:val="both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Gebruik </w:t>
      </w:r>
      <w:r w:rsidR="00217DA3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 wisser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niet voor een andere toepassing dan bedoeld.</w:t>
      </w:r>
    </w:p>
    <w:p w14:paraId="48289B55" w14:textId="62EE9291" w:rsidR="00E95A0E" w:rsidRPr="00323E8D" w:rsidRDefault="00E95A0E" w:rsidP="00CE2E12">
      <w:pPr>
        <w:pStyle w:val="ListParagraph"/>
        <w:numPr>
          <w:ilvl w:val="0"/>
          <w:numId w:val="8"/>
        </w:numPr>
        <w:spacing w:before="200" w:after="200" w:line="276" w:lineRule="auto"/>
        <w:ind w:right="0"/>
        <w:jc w:val="both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Gebruik </w:t>
      </w:r>
      <w:r w:rsidR="00217DA3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 wisser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niet als </w:t>
      </w:r>
      <w:r w:rsidR="009231EB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die 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zichtbaar beschadigd is (d.w.z. gebroken</w:t>
      </w:r>
      <w:r w:rsidR="009231EB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of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vervormd).</w:t>
      </w:r>
    </w:p>
    <w:p w14:paraId="084A8709" w14:textId="1730A776" w:rsidR="00E95A0E" w:rsidRPr="00323E8D" w:rsidRDefault="00E95A0E" w:rsidP="00CE2E12">
      <w:pPr>
        <w:pStyle w:val="ListParagraph"/>
        <w:numPr>
          <w:ilvl w:val="0"/>
          <w:numId w:val="8"/>
        </w:numPr>
        <w:spacing w:before="200" w:after="200" w:line="276" w:lineRule="auto"/>
        <w:ind w:right="0"/>
        <w:jc w:val="both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De fabrikant kan niet aansprakelijk worden gesteld voor ongeoorloofd en/of ongeschikt gebruik van </w:t>
      </w:r>
      <w:r w:rsidR="00217DA3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 wisser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. </w:t>
      </w:r>
    </w:p>
    <w:p w14:paraId="257005DF" w14:textId="234FD550" w:rsidR="00E95A0E" w:rsidRPr="00323E8D" w:rsidRDefault="009231EB" w:rsidP="001937F5">
      <w:pPr>
        <w:ind w:right="0"/>
        <w:jc w:val="both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t>Afvalbeheer</w:t>
      </w:r>
      <w:r w:rsidR="00E95A0E" w:rsidRPr="00323E8D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br/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Ongebruikte </w:t>
      </w:r>
      <w:r w:rsidR="00217DA3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wisser</w:t>
      </w:r>
      <w:r w:rsidR="003E3E7F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s</w:t>
      </w:r>
      <w:r w:rsidR="00E95A0E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kunnen als regulier afval worden weggegooid.</w:t>
      </w:r>
    </w:p>
    <w:p w14:paraId="559E0883" w14:textId="7F0A63CD" w:rsidR="00E95A0E" w:rsidRPr="00323E8D" w:rsidRDefault="00E95A0E" w:rsidP="001937F5">
      <w:pPr>
        <w:spacing w:line="276" w:lineRule="auto"/>
        <w:ind w:right="0"/>
        <w:jc w:val="both"/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Gebruikte </w:t>
      </w:r>
      <w:r w:rsidR="00217DA3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wisser</w:t>
      </w:r>
      <w:r w:rsidR="003E3E7F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s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moeten worden beschouwd als </w:t>
      </w:r>
      <w:r w:rsidR="009231EB" w:rsidRPr="009231EB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risicohoudend medisch</w:t>
      </w:r>
      <w:r w:rsidR="009231EB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</w:t>
      </w:r>
      <w:r w:rsidR="009231EB" w:rsidRPr="009231EB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afval</w:t>
      </w:r>
      <w:r w:rsidR="009231EB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</w:t>
      </w:r>
      <w:r w:rsidR="009231EB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(RMA)</w:t>
      </w:r>
      <w:r w:rsidR="009231EB" w:rsidRPr="009231EB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en moet worden </w:t>
      </w:r>
      <w:r w:rsidR="009231EB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verwerkt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volgens de procedures voor besmettelijk materiaal. Verw</w:t>
      </w:r>
      <w:r w:rsidR="009231EB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erking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dient altijd te geschieden in overeenstemming met de geldende (lokale) regelgeving en valt onder de uitsluitende verantwoordelijkheid van het laboratorium.</w:t>
      </w:r>
    </w:p>
    <w:p w14:paraId="55F64850" w14:textId="77777777" w:rsidR="00CE2E12" w:rsidRDefault="00E95A0E" w:rsidP="001937F5">
      <w:pPr>
        <w:spacing w:after="0" w:line="276" w:lineRule="auto"/>
        <w:ind w:right="0"/>
        <w:jc w:val="both"/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  <w:t>In geval van incidenten</w:t>
      </w:r>
    </w:p>
    <w:p w14:paraId="1E28B655" w14:textId="47EA80E3" w:rsidR="004F2884" w:rsidRPr="00CF0C2C" w:rsidRDefault="00E95A0E" w:rsidP="001937F5">
      <w:pPr>
        <w:spacing w:line="276" w:lineRule="auto"/>
        <w:ind w:right="0"/>
        <w:jc w:val="both"/>
        <w:rPr>
          <w:rFonts w:ascii="Roboto" w:hAnsi="Roboto" w:cs="Calibri"/>
          <w:b/>
          <w:bCs/>
          <w:color w:val="000000"/>
          <w:bdr w:val="none" w:sz="0" w:space="0" w:color="auto" w:frame="1"/>
          <w:lang w:val="nl-BE"/>
        </w:rPr>
      </w:pP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Elk ernstig incident met betrekking tot </w:t>
      </w:r>
      <w:r w:rsidR="003E3E7F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</w:t>
      </w:r>
      <w:r w:rsidR="003E3E7F" w:rsidRPr="003E3E7F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Nasopharyngeale Wisser</w:t>
      </w:r>
      <w:r w:rsidR="003E3E7F" w:rsidRPr="00323E8D">
        <w:rPr>
          <w:rFonts w:ascii="Roboto" w:hAnsi="Roboto"/>
          <w:b/>
          <w:bCs/>
          <w:sz w:val="26"/>
          <w:szCs w:val="26"/>
          <w:lang w:val="nl-BE"/>
        </w:rPr>
        <w:t xml:space="preserve"> </w:t>
      </w:r>
      <w:r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moet worden gemeld aan ZiggZagg NV of de distributeur van </w:t>
      </w:r>
      <w:r w:rsidR="00217DA3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de wisser</w:t>
      </w:r>
      <w:r w:rsidR="003B2442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en </w:t>
      </w:r>
      <w:r w:rsidR="00CF0C2C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het</w:t>
      </w:r>
      <w:r w:rsidR="003B2442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</w:t>
      </w:r>
      <w:r w:rsidR="004B7AFB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federale agen</w:t>
      </w:r>
      <w:r w:rsidR="00CF0C2C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t</w:t>
      </w:r>
      <w:r w:rsidR="004B7AFB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schap </w:t>
      </w:r>
      <w:r w:rsidR="00146E12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>voor geneesmiddelen en gezondheidsproducten</w:t>
      </w:r>
      <w:r w:rsidR="00CF0C2C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(FAGG)</w:t>
      </w:r>
      <w:r w:rsidR="00146E12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in België.</w:t>
      </w:r>
      <w:r w:rsidR="004F2884" w:rsidRPr="00323E8D">
        <w:rPr>
          <w:rStyle w:val="normaltextrun"/>
          <w:rFonts w:ascii="Roboto" w:hAnsi="Roboto" w:cs="Calibri"/>
          <w:color w:val="000000"/>
          <w:bdr w:val="none" w:sz="0" w:space="0" w:color="auto" w:frame="1"/>
          <w:lang w:val="nl-BE"/>
        </w:rPr>
        <w:t xml:space="preserve"> </w:t>
      </w:r>
    </w:p>
    <w:sectPr w:rsidR="004F2884" w:rsidRPr="00CF0C2C" w:rsidSect="00343CDD">
      <w:headerReference w:type="default" r:id="rId19"/>
      <w:footerReference w:type="default" r:id="rId20"/>
      <w:pgSz w:w="11906" w:h="16838" w:code="9"/>
      <w:pgMar w:top="2053" w:right="1077" w:bottom="357" w:left="1077" w:header="34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5498" w14:textId="77777777" w:rsidR="00576C8C" w:rsidRDefault="00576C8C" w:rsidP="00376205">
      <w:r>
        <w:separator/>
      </w:r>
    </w:p>
  </w:endnote>
  <w:endnote w:type="continuationSeparator" w:id="0">
    <w:p w14:paraId="27273B7D" w14:textId="77777777" w:rsidR="00576C8C" w:rsidRDefault="00576C8C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079"/>
      <w:gridCol w:w="673"/>
    </w:tblGrid>
    <w:tr w:rsidR="007B22FA" w14:paraId="72F45F59" w14:textId="77777777" w:rsidTr="00207E15">
      <w:trPr>
        <w:trHeight w:val="288"/>
      </w:trPr>
      <w:tc>
        <w:tcPr>
          <w:tcW w:w="4655" w:type="pct"/>
          <w:vAlign w:val="center"/>
        </w:tcPr>
        <w:p w14:paraId="452F7FC7" w14:textId="120E5355" w:rsidR="007B22FA" w:rsidRPr="00F040AE" w:rsidRDefault="00EC6F6F" w:rsidP="00F040AE">
          <w:pPr>
            <w:pStyle w:val="Contactgegevens"/>
            <w:jc w:val="right"/>
          </w:pPr>
          <w:r>
            <w:t xml:space="preserve">+32 </w:t>
          </w:r>
          <w:r w:rsidR="00207E15">
            <w:t>9 325 90 00</w:t>
          </w:r>
        </w:p>
      </w:tc>
      <w:tc>
        <w:tcPr>
          <w:tcW w:w="345" w:type="pct"/>
          <w:vAlign w:val="center"/>
        </w:tcPr>
        <w:p w14:paraId="4A45CDC8" w14:textId="77777777" w:rsidR="007B22FA" w:rsidRDefault="007B22FA" w:rsidP="007B22FA">
          <w:pPr>
            <w:pStyle w:val="Contactgegevens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12F671EC" wp14:editId="137D21A9">
                <wp:extent cx="187325" cy="187325"/>
                <wp:effectExtent l="0" t="0" r="3175" b="3175"/>
                <wp:docPr id="225" name="Afbeelding 38" descr="Geadresse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079CD2B0" w14:textId="77777777" w:rsidTr="00207E15">
      <w:trPr>
        <w:trHeight w:val="288"/>
      </w:trPr>
      <w:tc>
        <w:tcPr>
          <w:tcW w:w="4655" w:type="pct"/>
          <w:vAlign w:val="center"/>
        </w:tcPr>
        <w:p w14:paraId="23FAD68A" w14:textId="230194EA" w:rsidR="007B22FA" w:rsidRPr="00F040AE" w:rsidRDefault="00207E15" w:rsidP="00F040AE">
          <w:pPr>
            <w:pStyle w:val="Contactgegevens"/>
            <w:jc w:val="right"/>
          </w:pPr>
          <w:r>
            <w:t>info@ziggzagg.be</w:t>
          </w:r>
        </w:p>
      </w:tc>
      <w:tc>
        <w:tcPr>
          <w:tcW w:w="345" w:type="pct"/>
          <w:vAlign w:val="center"/>
        </w:tcPr>
        <w:p w14:paraId="690533B0" w14:textId="77777777" w:rsidR="007B22FA" w:rsidRDefault="007B22FA" w:rsidP="007B22FA">
          <w:pPr>
            <w:pStyle w:val="Contactgegevens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42810957" wp14:editId="6B502A3E">
                <wp:extent cx="187325" cy="187325"/>
                <wp:effectExtent l="0" t="0" r="3175" b="0"/>
                <wp:docPr id="226" name="Afbeelding 39" descr="Envel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3F1C57F3" w14:textId="77777777" w:rsidTr="00207E15">
      <w:trPr>
        <w:trHeight w:val="288"/>
      </w:trPr>
      <w:tc>
        <w:tcPr>
          <w:tcW w:w="4655" w:type="pct"/>
          <w:vAlign w:val="center"/>
        </w:tcPr>
        <w:p w14:paraId="264B650F" w14:textId="33F971B4" w:rsidR="007B22FA" w:rsidRPr="00F040AE" w:rsidRDefault="00207E15" w:rsidP="00F040AE">
          <w:pPr>
            <w:pStyle w:val="Contactgegevens"/>
            <w:jc w:val="right"/>
          </w:pPr>
          <w:r>
            <w:t>www.ziggzagg.be</w:t>
          </w:r>
        </w:p>
      </w:tc>
      <w:tc>
        <w:tcPr>
          <w:tcW w:w="345" w:type="pct"/>
          <w:vAlign w:val="center"/>
        </w:tcPr>
        <w:p w14:paraId="3570AFFD" w14:textId="77777777" w:rsidR="007B22FA" w:rsidRDefault="007B22FA" w:rsidP="007B22FA">
          <w:pPr>
            <w:pStyle w:val="Contactgegevens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7D716BFB" wp14:editId="034865E9">
                <wp:extent cx="187325" cy="187325"/>
                <wp:effectExtent l="0" t="0" r="3175" b="3175"/>
                <wp:docPr id="227" name="Afbeelding 40" descr="Wer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6A85F098" w14:textId="77777777" w:rsidTr="00207E15">
      <w:trPr>
        <w:trHeight w:val="288"/>
      </w:trPr>
      <w:tc>
        <w:tcPr>
          <w:tcW w:w="4655" w:type="pct"/>
          <w:vAlign w:val="center"/>
        </w:tcPr>
        <w:p w14:paraId="3D66D35A" w14:textId="0E39D039" w:rsidR="007B22FA" w:rsidRPr="00F040AE" w:rsidRDefault="00207E15" w:rsidP="00167A35">
          <w:pPr>
            <w:pStyle w:val="Contactgegevens"/>
            <w:jc w:val="right"/>
          </w:pPr>
          <w:r>
            <w:t>Venecolaan 10, 9880 Aalter</w:t>
          </w:r>
        </w:p>
      </w:tc>
      <w:tc>
        <w:tcPr>
          <w:tcW w:w="345" w:type="pct"/>
          <w:vAlign w:val="center"/>
        </w:tcPr>
        <w:p w14:paraId="2CC707E0" w14:textId="77777777" w:rsidR="007B22FA" w:rsidRDefault="007B22FA" w:rsidP="007B22FA">
          <w:pPr>
            <w:pStyle w:val="Contactgegevens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0B7A5A83" wp14:editId="6FEF1647">
                <wp:extent cx="168910" cy="168910"/>
                <wp:effectExtent l="0" t="0" r="0" b="0"/>
                <wp:docPr id="228" name="Afbeelding 41" descr="Thu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A139FA" w14:textId="56F1CE1D" w:rsidR="00167A35" w:rsidRPr="00167A35" w:rsidRDefault="00167A35" w:rsidP="00FB7800">
    <w:pPr>
      <w:pStyle w:val="Header"/>
      <w:spacing w:before="240" w:after="0"/>
      <w:jc w:val="right"/>
      <w:rPr>
        <w:i/>
        <w:iCs/>
        <w:sz w:val="18"/>
        <w:szCs w:val="18"/>
      </w:rPr>
    </w:pPr>
    <w:r w:rsidRPr="00167A35">
      <w:rPr>
        <w:i/>
        <w:iCs/>
        <w:sz w:val="18"/>
        <w:szCs w:val="18"/>
      </w:rPr>
      <w:t xml:space="preserve">IFU-versie: </w:t>
    </w:r>
    <w:bookmarkStart w:id="0" w:name="_Hlk97560072"/>
    <w:r w:rsidR="002B5471" w:rsidRPr="002B5471">
      <w:rPr>
        <w:i/>
        <w:iCs/>
        <w:sz w:val="18"/>
        <w:szCs w:val="18"/>
      </w:rPr>
      <w:t>4.0</w:t>
    </w:r>
    <w:r w:rsidR="002B5471">
      <w:rPr>
        <w:i/>
        <w:iCs/>
        <w:sz w:val="18"/>
        <w:szCs w:val="18"/>
      </w:rPr>
      <w:t xml:space="preserve"> </w:t>
    </w:r>
    <w:bookmarkEnd w:id="0"/>
    <w:r w:rsidRPr="00167A35">
      <w:rPr>
        <w:i/>
        <w:iCs/>
        <w:sz w:val="18"/>
        <w:szCs w:val="18"/>
      </w:rPr>
      <w:t xml:space="preserve">Datum: </w:t>
    </w:r>
    <w:bookmarkStart w:id="1" w:name="_Hlk97560089"/>
    <w:r w:rsidR="00575095" w:rsidRPr="00575095">
      <w:rPr>
        <w:i/>
        <w:iCs/>
        <w:sz w:val="18"/>
        <w:szCs w:val="18"/>
      </w:rPr>
      <w:t>Sep 08, 2022 15:46:24 (UTC)</w:t>
    </w:r>
    <w:bookmarkEnd w:id="1"/>
  </w:p>
  <w:p w14:paraId="2F6BD75A" w14:textId="2839F75A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AF4F" w14:textId="77777777" w:rsidR="00576C8C" w:rsidRDefault="00576C8C" w:rsidP="00376205">
      <w:r>
        <w:separator/>
      </w:r>
    </w:p>
  </w:footnote>
  <w:footnote w:type="continuationSeparator" w:id="0">
    <w:p w14:paraId="6C11E57A" w14:textId="77777777" w:rsidR="00576C8C" w:rsidRDefault="00576C8C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6855" w14:textId="77777777" w:rsidR="00167A35" w:rsidRDefault="00167A35">
    <w:pPr>
      <w:pStyle w:val="Header"/>
    </w:pPr>
  </w:p>
  <w:p w14:paraId="43A67775" w14:textId="66EC808C" w:rsidR="0021026D" w:rsidRDefault="00144252">
    <w:pPr>
      <w:pStyle w:val="Header"/>
    </w:pPr>
    <w:r>
      <w:rPr>
        <w:noProof/>
        <w:lang w:val="en-US" w:eastAsia="en-US"/>
      </w:rPr>
      <w:drawing>
        <wp:inline distT="0" distB="0" distL="0" distR="0" wp14:anchorId="4106DBBE" wp14:editId="1E9B862E">
          <wp:extent cx="2162895" cy="561975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634" cy="57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2F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737809" wp14:editId="07A4CF3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e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e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e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Gelijkbenige driehoek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Gelijkbenige driehoek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Gelijkbenige driehoek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Gelijkbenige driehoek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hthoek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e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e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Gelijkbenige driehoek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Gelijkbenige driehoek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Gelijkbenige driehoek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Gelijkbenige driehoek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hthoek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6F3F219E" id="Groep 6" o:spid="_x0000_s1026" alt="&quot;&quot;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">
              <v:group id="Groe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Gelijkbenige driehoek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" path="m,1190625l1021521,,3359908,1200150,,1190625xe" fillcolor="#01b1af [3204]" stroked="f" strokeweight="1.25pt">
                    <v:stroke endcap="round"/>
                    <v:path arrowok="t" o:connecttype="custom" o:connectlocs="0,1190625;1021521,0;3359908,1200150;0,1190625" o:connectangles="0,0,0,0"/>
                  </v:shape>
                  <v:shape id="Gelijkbenige driehoek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" path="m,1210995l1229758,,3608886,1231838,,1210995xe" fillcolor="#636363 [3214]" stroked="f" strokeweight="1.25pt">
                    <v:fill r:id="rId2" o:title="" color2="white [3212]" type="pattern"/>
                    <v:stroke endcap="round"/>
                    <v:path arrowok="t" o:connecttype="custom" o:connectlocs="0,1019224;1035015,0;3037388,1036766;0,1019224" o:connectangles="0,0,0,0"/>
                  </v:shape>
                  <v:shape id="Gelijkbenige driehoek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" path="m,1056059l587010,r580334,1039321l,1056059xe" fillcolor="#01b1af [3204]" stroked="f" strokeweight="1.25pt">
                    <v:stroke endcap="round"/>
                    <v:path arrowok="t" o:connecttype="custom" o:connectlocs="0,1056059;587010,0;1167344,1039321;0,1056059" o:connectangles="0,0,0,0"/>
                  </v:shape>
                  <v:shape id="Gelijkbenige driehoek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" path="m3387780,789074l,320802,3342346,r45434,789074xe" fillcolor="#008482 [2404]" stroked="f" strokeweight="1.25pt">
                    <v:stroke endcap="round"/>
                    <v:path arrowok="t" o:connecttype="custom" o:connectlocs="619479,597193;0,242792;611171,0;619479,597193" o:connectangles="0,0,0,0"/>
                  </v:shape>
                </v:group>
                <v:rect id="Rechthoek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" fillcolor="#01b1af [3204]" stroked="f" strokeweight="1.25pt">
                  <v:stroke endcap="round"/>
                </v:rect>
              </v:group>
              <v:group id="Groe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Gelijkbenige driehoek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" path="m,1190625l1021521,,3359908,1200150,,1190625xe" fillcolor="#01b1af [3204]" stroked="f" strokeweight="1.25pt">
                    <v:stroke endcap="round"/>
                    <v:path arrowok="t" o:connecttype="custom" o:connectlocs="0,1190625;1021521,0;3359908,1200150;0,1190625" o:connectangles="0,0,0,0"/>
                  </v:shape>
                  <v:shape id="Gelijkbenige driehoek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" path="m,1210995l1229758,,3608886,1231838,,1210995xe" fillcolor="#636363 [3214]" stroked="f" strokeweight="1.25pt">
                    <v:fill r:id="rId2" o:title="" color2="white [3212]" type="pattern"/>
                    <v:stroke endcap="round"/>
                    <v:path arrowok="t" o:connecttype="custom" o:connectlocs="0,1019224;1035015,0;3037388,1036766;0,1019224" o:connectangles="0,0,0,0"/>
                  </v:shape>
                  <v:shape id="Gelijkbenige driehoek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" path="m,1056059l587010,r580334,1039321l,1056059xe" fillcolor="#01b1af [3204]" stroked="f" strokeweight="1.25pt">
                    <v:stroke endcap="round"/>
                    <v:path arrowok="t" o:connecttype="custom" o:connectlocs="0,1056059;587010,0;1167344,1039321;0,1056059" o:connectangles="0,0,0,0"/>
                  </v:shape>
                  <v:shape id="Gelijkbenige driehoek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" path="m3387780,789074l,320802,3342346,r45434,789074xe" fillcolor="#008482 [2404]" stroked="f" strokeweight="1.25pt">
                    <v:stroke endcap="round"/>
                    <v:path arrowok="t" o:connecttype="custom" o:connectlocs="619479,597193;0,242792;611171,0;619479,597193" o:connectangles="0,0,0,0"/>
                  </v:shape>
                </v:group>
                <v:rect id="Rechthoek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" fillcolor="#01b1af [3204]" stroked="f" strokeweight="1.25pt">
                  <v:stroke endcap="round"/>
                </v:rect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4B0D"/>
    <w:multiLevelType w:val="hybridMultilevel"/>
    <w:tmpl w:val="04AED24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B6540A"/>
    <w:multiLevelType w:val="hybridMultilevel"/>
    <w:tmpl w:val="37D42E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A7DB6"/>
    <w:multiLevelType w:val="hybridMultilevel"/>
    <w:tmpl w:val="3230E5D8"/>
    <w:lvl w:ilvl="0" w:tplc="1722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87B33"/>
    <w:multiLevelType w:val="hybridMultilevel"/>
    <w:tmpl w:val="3348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090D"/>
    <w:multiLevelType w:val="hybridMultilevel"/>
    <w:tmpl w:val="EC4A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57ED"/>
    <w:multiLevelType w:val="hybridMultilevel"/>
    <w:tmpl w:val="E9481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03559"/>
    <w:multiLevelType w:val="hybridMultilevel"/>
    <w:tmpl w:val="AC0E41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44EC7"/>
    <w:multiLevelType w:val="hybridMultilevel"/>
    <w:tmpl w:val="B64E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15"/>
    <w:rsid w:val="00021C3E"/>
    <w:rsid w:val="00037B2D"/>
    <w:rsid w:val="00042CD2"/>
    <w:rsid w:val="000470A5"/>
    <w:rsid w:val="00063917"/>
    <w:rsid w:val="00082A6D"/>
    <w:rsid w:val="00086FA4"/>
    <w:rsid w:val="000B353B"/>
    <w:rsid w:val="000B7AB0"/>
    <w:rsid w:val="000C69EC"/>
    <w:rsid w:val="000D7830"/>
    <w:rsid w:val="00101FC3"/>
    <w:rsid w:val="00144252"/>
    <w:rsid w:val="00146E12"/>
    <w:rsid w:val="00167A35"/>
    <w:rsid w:val="001937F5"/>
    <w:rsid w:val="001C7EBA"/>
    <w:rsid w:val="00207E15"/>
    <w:rsid w:val="0021026D"/>
    <w:rsid w:val="00217DA3"/>
    <w:rsid w:val="00261D90"/>
    <w:rsid w:val="002822F5"/>
    <w:rsid w:val="002B5471"/>
    <w:rsid w:val="002C3717"/>
    <w:rsid w:val="002C7F87"/>
    <w:rsid w:val="002D5E0F"/>
    <w:rsid w:val="002D6DF2"/>
    <w:rsid w:val="002F712B"/>
    <w:rsid w:val="00300578"/>
    <w:rsid w:val="00323E8D"/>
    <w:rsid w:val="00343CDD"/>
    <w:rsid w:val="00376205"/>
    <w:rsid w:val="00396549"/>
    <w:rsid w:val="003A6A4C"/>
    <w:rsid w:val="003B2442"/>
    <w:rsid w:val="003C3196"/>
    <w:rsid w:val="003E3E7F"/>
    <w:rsid w:val="00405A61"/>
    <w:rsid w:val="00411446"/>
    <w:rsid w:val="0042248F"/>
    <w:rsid w:val="004410BE"/>
    <w:rsid w:val="00445778"/>
    <w:rsid w:val="00476622"/>
    <w:rsid w:val="00495487"/>
    <w:rsid w:val="004B027E"/>
    <w:rsid w:val="004B7AFB"/>
    <w:rsid w:val="004F2884"/>
    <w:rsid w:val="00517C2F"/>
    <w:rsid w:val="00520C55"/>
    <w:rsid w:val="00573FCB"/>
    <w:rsid w:val="0057496D"/>
    <w:rsid w:val="00575095"/>
    <w:rsid w:val="00576C8C"/>
    <w:rsid w:val="005878F5"/>
    <w:rsid w:val="005922CC"/>
    <w:rsid w:val="00592868"/>
    <w:rsid w:val="005942EB"/>
    <w:rsid w:val="005A53B5"/>
    <w:rsid w:val="005C1A05"/>
    <w:rsid w:val="005D222D"/>
    <w:rsid w:val="005F10A7"/>
    <w:rsid w:val="005F6780"/>
    <w:rsid w:val="006149E0"/>
    <w:rsid w:val="00616572"/>
    <w:rsid w:val="0062123A"/>
    <w:rsid w:val="00621BF8"/>
    <w:rsid w:val="00646E75"/>
    <w:rsid w:val="00655889"/>
    <w:rsid w:val="00681A8A"/>
    <w:rsid w:val="00710F9F"/>
    <w:rsid w:val="0072209F"/>
    <w:rsid w:val="007752E3"/>
    <w:rsid w:val="007B22FA"/>
    <w:rsid w:val="008009DA"/>
    <w:rsid w:val="008444F2"/>
    <w:rsid w:val="00857A09"/>
    <w:rsid w:val="0086100E"/>
    <w:rsid w:val="008644EB"/>
    <w:rsid w:val="00877759"/>
    <w:rsid w:val="008B78FA"/>
    <w:rsid w:val="008D6C07"/>
    <w:rsid w:val="00902163"/>
    <w:rsid w:val="00914211"/>
    <w:rsid w:val="00922552"/>
    <w:rsid w:val="00922646"/>
    <w:rsid w:val="009231EB"/>
    <w:rsid w:val="00956A05"/>
    <w:rsid w:val="00957247"/>
    <w:rsid w:val="00980E0F"/>
    <w:rsid w:val="009864AB"/>
    <w:rsid w:val="0099361A"/>
    <w:rsid w:val="009A4742"/>
    <w:rsid w:val="009A7E7D"/>
    <w:rsid w:val="009B3038"/>
    <w:rsid w:val="00A00DA7"/>
    <w:rsid w:val="00A536F0"/>
    <w:rsid w:val="00A55476"/>
    <w:rsid w:val="00A7410B"/>
    <w:rsid w:val="00AC76CE"/>
    <w:rsid w:val="00AD0D41"/>
    <w:rsid w:val="00AD35F5"/>
    <w:rsid w:val="00B25984"/>
    <w:rsid w:val="00B42599"/>
    <w:rsid w:val="00B71D70"/>
    <w:rsid w:val="00BB48CF"/>
    <w:rsid w:val="00BC7D3D"/>
    <w:rsid w:val="00C1222A"/>
    <w:rsid w:val="00C2466E"/>
    <w:rsid w:val="00C41637"/>
    <w:rsid w:val="00C43F4B"/>
    <w:rsid w:val="00C827DD"/>
    <w:rsid w:val="00C92E72"/>
    <w:rsid w:val="00CA470F"/>
    <w:rsid w:val="00CD384D"/>
    <w:rsid w:val="00CE1FF8"/>
    <w:rsid w:val="00CE2E12"/>
    <w:rsid w:val="00CF0C2C"/>
    <w:rsid w:val="00D04CFD"/>
    <w:rsid w:val="00D14447"/>
    <w:rsid w:val="00D3029E"/>
    <w:rsid w:val="00D6064A"/>
    <w:rsid w:val="00DB2F4F"/>
    <w:rsid w:val="00DC3B45"/>
    <w:rsid w:val="00E0756B"/>
    <w:rsid w:val="00E1658B"/>
    <w:rsid w:val="00E55D74"/>
    <w:rsid w:val="00E95A0E"/>
    <w:rsid w:val="00EB1A81"/>
    <w:rsid w:val="00EC5E16"/>
    <w:rsid w:val="00EC6F6F"/>
    <w:rsid w:val="00F040AE"/>
    <w:rsid w:val="00F1084B"/>
    <w:rsid w:val="00F12ADA"/>
    <w:rsid w:val="00F405F8"/>
    <w:rsid w:val="00F46FBE"/>
    <w:rsid w:val="00FB7800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E537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08482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08482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008482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008482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gegevens">
    <w:name w:val="Contactgegevens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customStyle="1" w:styleId="GridTable1Light-Accent21">
    <w:name w:val="Grid Table 1 Light - Accent 21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83FFED" w:themeColor="accent2" w:themeTint="66"/>
        <w:left w:val="single" w:sz="4" w:space="0" w:color="83FFED" w:themeColor="accent2" w:themeTint="66"/>
        <w:bottom w:val="single" w:sz="4" w:space="0" w:color="83FFED" w:themeColor="accent2" w:themeTint="66"/>
        <w:right w:val="single" w:sz="4" w:space="0" w:color="83FFED" w:themeColor="accent2" w:themeTint="66"/>
        <w:insideH w:val="single" w:sz="4" w:space="0" w:color="83FFED" w:themeColor="accent2" w:themeTint="66"/>
        <w:insideV w:val="single" w:sz="4" w:space="0" w:color="83FF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5FF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F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Naamgeadresseerde">
    <w:name w:val="Naam geadresseerd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res">
    <w:name w:val="Adre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442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95A0E"/>
  </w:style>
  <w:style w:type="character" w:customStyle="1" w:styleId="normaltextrun">
    <w:name w:val="normaltextrun"/>
    <w:basedOn w:val="DefaultParagraphFont"/>
    <w:rsid w:val="00E95A0E"/>
  </w:style>
  <w:style w:type="character" w:styleId="Hyperlink">
    <w:name w:val="Hyperlink"/>
    <w:basedOn w:val="DefaultParagraphFont"/>
    <w:uiPriority w:val="99"/>
    <w:unhideWhenUsed/>
    <w:rsid w:val="00E95A0E"/>
    <w:rPr>
      <w:color w:val="8F8F8F" w:themeColor="hyperlink"/>
      <w:u w:val="single"/>
    </w:rPr>
  </w:style>
  <w:style w:type="paragraph" w:styleId="Revision">
    <w:name w:val="Revision"/>
    <w:hidden/>
    <w:uiPriority w:val="99"/>
    <w:semiHidden/>
    <w:rsid w:val="002B5471"/>
  </w:style>
  <w:style w:type="table" w:styleId="TableGrid">
    <w:name w:val="Table Grid"/>
    <w:basedOn w:val="TableNormal"/>
    <w:uiPriority w:val="39"/>
    <w:rsid w:val="0002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sv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svg"/><Relationship Id="rId1" Type="http://schemas.openxmlformats.org/officeDocument/2006/relationships/image" Target="media/image10.png"/><Relationship Id="rId6" Type="http://schemas.openxmlformats.org/officeDocument/2006/relationships/image" Target="media/image15.svg"/><Relationship Id="rId5" Type="http://schemas.openxmlformats.org/officeDocument/2006/relationships/image" Target="media/image14.png"/><Relationship Id="rId4" Type="http://schemas.openxmlformats.org/officeDocument/2006/relationships/image" Target="media/image13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AppData\Roaming\Microsoft\Templates\Briefhoofd%20met%20krijtstreep%2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Citeerbaar">
  <a:themeElements>
    <a:clrScheme name="Aangepast 3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1B1AF"/>
      </a:accent1>
      <a:accent2>
        <a:srgbClr val="00C9AC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eerbaar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eerbaar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65b1049-bff2-4d61-887a-dd951476ae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B35777094FE4E9A4E76878207156C" ma:contentTypeVersion="10" ma:contentTypeDescription="Create a new document." ma:contentTypeScope="" ma:versionID="3ebc00059e9becf81aa1b7adac9f5648">
  <xsd:schema xmlns:xsd="http://www.w3.org/2001/XMLSchema" xmlns:xs="http://www.w3.org/2001/XMLSchema" xmlns:p="http://schemas.microsoft.com/office/2006/metadata/properties" xmlns:ns2="665b1049-bff2-4d61-887a-dd951476ae58" targetNamespace="http://schemas.microsoft.com/office/2006/metadata/properties" ma:root="true" ma:fieldsID="3dd40376a5358b77152975ed5cd40791" ns2:_="">
    <xsd:import namespace="665b1049-bff2-4d61-887a-dd951476a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1049-bff2-4d61-887a-dd951476a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665b1049-bff2-4d61-887a-dd951476ae58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BBFDB-625A-46D1-8823-378B81BDA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1049-bff2-4d61-887a-dd951476a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2F751-BCFD-4832-9B4C-E0C20D58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krijtstreep </Template>
  <TotalTime>0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2020-10-29T12:35:00Z</dcterms:created>
  <dcterms:modified xsi:type="dcterms:W3CDTF">2022-03-16T12:27:00Z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0x01010078FB35777094FE4E9A4E76878207156C</vt:lpwstr>
  </property>
</Properties>
</file>